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9F88B" w14:textId="77777777" w:rsidR="00B93B85" w:rsidRPr="001D5BBB" w:rsidRDefault="00B93B85" w:rsidP="00B93B85">
      <w:pPr>
        <w:pStyle w:val="Bezproreda"/>
        <w:jc w:val="both"/>
        <w:rPr>
          <w:rFonts w:ascii="Arial" w:hAnsi="Arial" w:cs="Arial"/>
          <w:b/>
          <w:sz w:val="24"/>
          <w:szCs w:val="24"/>
        </w:rPr>
      </w:pPr>
      <w:r w:rsidRPr="001D5BBB">
        <w:rPr>
          <w:rFonts w:ascii="Arial" w:hAnsi="Arial" w:cs="Arial"/>
          <w:b/>
          <w:sz w:val="24"/>
          <w:szCs w:val="24"/>
        </w:rPr>
        <w:t xml:space="preserve">Naziv obveznika:  </w:t>
      </w:r>
      <w:r w:rsidRPr="001D5BBB">
        <w:rPr>
          <w:rFonts w:ascii="Arial" w:hAnsi="Arial" w:cs="Arial"/>
          <w:b/>
          <w:sz w:val="24"/>
          <w:szCs w:val="24"/>
        </w:rPr>
        <w:tab/>
        <w:t>OSNOVNA ŠKOLA IVANA ZAJCA</w:t>
      </w:r>
      <w:r>
        <w:rPr>
          <w:rFonts w:ascii="Arial" w:hAnsi="Arial" w:cs="Arial"/>
          <w:b/>
          <w:sz w:val="24"/>
          <w:szCs w:val="24"/>
        </w:rPr>
        <w:tab/>
      </w:r>
      <w:r w:rsidRPr="001D5BBB">
        <w:rPr>
          <w:rFonts w:ascii="Arial" w:hAnsi="Arial" w:cs="Arial"/>
          <w:b/>
          <w:sz w:val="24"/>
          <w:szCs w:val="24"/>
        </w:rPr>
        <w:t xml:space="preserve"> </w:t>
      </w:r>
    </w:p>
    <w:p w14:paraId="13B09C9A" w14:textId="77777777" w:rsidR="00B93B85" w:rsidRPr="001D5BBB" w:rsidRDefault="00B93B85" w:rsidP="00B93B85">
      <w:pPr>
        <w:pStyle w:val="Bezproreda"/>
        <w:jc w:val="both"/>
        <w:rPr>
          <w:rFonts w:ascii="Arial" w:hAnsi="Arial" w:cs="Arial"/>
          <w:sz w:val="24"/>
          <w:szCs w:val="24"/>
        </w:rPr>
      </w:pPr>
      <w:r w:rsidRPr="001D5BBB">
        <w:rPr>
          <w:rFonts w:ascii="Arial" w:hAnsi="Arial" w:cs="Arial"/>
          <w:sz w:val="24"/>
          <w:szCs w:val="24"/>
        </w:rPr>
        <w:t>RKP:</w:t>
      </w:r>
      <w:r w:rsidRPr="001D5BBB">
        <w:rPr>
          <w:rFonts w:ascii="Arial" w:hAnsi="Arial" w:cs="Arial"/>
          <w:sz w:val="24"/>
          <w:szCs w:val="24"/>
        </w:rPr>
        <w:tab/>
      </w:r>
      <w:r w:rsidRPr="001D5BBB">
        <w:rPr>
          <w:rFonts w:ascii="Arial" w:hAnsi="Arial" w:cs="Arial"/>
          <w:sz w:val="24"/>
          <w:szCs w:val="24"/>
        </w:rPr>
        <w:tab/>
      </w:r>
      <w:r w:rsidRPr="001D5BBB">
        <w:rPr>
          <w:rFonts w:ascii="Arial" w:hAnsi="Arial" w:cs="Arial"/>
          <w:sz w:val="24"/>
          <w:szCs w:val="24"/>
        </w:rPr>
        <w:tab/>
        <w:t>11381</w:t>
      </w:r>
    </w:p>
    <w:p w14:paraId="79748AF2" w14:textId="77777777" w:rsidR="00B93B85" w:rsidRPr="001D5BBB" w:rsidRDefault="00B93B85" w:rsidP="00B93B85">
      <w:pPr>
        <w:pStyle w:val="Bezproreda"/>
        <w:jc w:val="both"/>
        <w:rPr>
          <w:rFonts w:ascii="Arial" w:hAnsi="Arial" w:cs="Arial"/>
          <w:sz w:val="24"/>
          <w:szCs w:val="24"/>
        </w:rPr>
      </w:pPr>
      <w:r w:rsidRPr="001D5BBB">
        <w:rPr>
          <w:rFonts w:ascii="Arial" w:hAnsi="Arial" w:cs="Arial"/>
          <w:sz w:val="24"/>
          <w:szCs w:val="24"/>
        </w:rPr>
        <w:t>Matični broj:</w:t>
      </w:r>
      <w:r w:rsidRPr="001D5BBB">
        <w:rPr>
          <w:rFonts w:ascii="Arial" w:hAnsi="Arial" w:cs="Arial"/>
          <w:sz w:val="24"/>
          <w:szCs w:val="24"/>
        </w:rPr>
        <w:tab/>
      </w:r>
      <w:r w:rsidRPr="001D5BBB">
        <w:rPr>
          <w:rFonts w:ascii="Arial" w:hAnsi="Arial" w:cs="Arial"/>
          <w:sz w:val="24"/>
          <w:szCs w:val="24"/>
        </w:rPr>
        <w:tab/>
        <w:t>03397157</w:t>
      </w:r>
    </w:p>
    <w:p w14:paraId="07036ACE" w14:textId="77777777" w:rsidR="00B93B85" w:rsidRPr="001D5BBB" w:rsidRDefault="00B93B85" w:rsidP="00B93B85">
      <w:pPr>
        <w:pStyle w:val="Bezproreda"/>
        <w:jc w:val="both"/>
        <w:rPr>
          <w:rFonts w:ascii="Arial" w:hAnsi="Arial" w:cs="Arial"/>
          <w:sz w:val="24"/>
          <w:szCs w:val="24"/>
        </w:rPr>
      </w:pPr>
      <w:r w:rsidRPr="001D5BBB">
        <w:rPr>
          <w:rFonts w:ascii="Arial" w:hAnsi="Arial" w:cs="Arial"/>
          <w:sz w:val="24"/>
          <w:szCs w:val="24"/>
        </w:rPr>
        <w:t>OIB:</w:t>
      </w:r>
      <w:r w:rsidRPr="001D5BBB">
        <w:rPr>
          <w:rFonts w:ascii="Arial" w:hAnsi="Arial" w:cs="Arial"/>
          <w:sz w:val="24"/>
          <w:szCs w:val="24"/>
        </w:rPr>
        <w:tab/>
      </w:r>
      <w:r w:rsidRPr="001D5BBB">
        <w:rPr>
          <w:rFonts w:ascii="Arial" w:hAnsi="Arial" w:cs="Arial"/>
          <w:sz w:val="24"/>
          <w:szCs w:val="24"/>
        </w:rPr>
        <w:tab/>
      </w:r>
      <w:r w:rsidRPr="001D5BBB">
        <w:rPr>
          <w:rFonts w:ascii="Arial" w:hAnsi="Arial" w:cs="Arial"/>
          <w:sz w:val="24"/>
          <w:szCs w:val="24"/>
        </w:rPr>
        <w:tab/>
        <w:t>74823702199</w:t>
      </w:r>
    </w:p>
    <w:p w14:paraId="29250687" w14:textId="77777777" w:rsidR="00B93B85" w:rsidRPr="001D5BBB" w:rsidRDefault="00B93B85" w:rsidP="00B93B85">
      <w:pPr>
        <w:pStyle w:val="Bezproreda"/>
        <w:jc w:val="both"/>
        <w:rPr>
          <w:rFonts w:ascii="Arial" w:hAnsi="Arial" w:cs="Arial"/>
          <w:sz w:val="24"/>
          <w:szCs w:val="24"/>
        </w:rPr>
      </w:pPr>
      <w:r w:rsidRPr="001D5BBB">
        <w:rPr>
          <w:rFonts w:ascii="Arial" w:hAnsi="Arial" w:cs="Arial"/>
          <w:sz w:val="24"/>
          <w:szCs w:val="24"/>
        </w:rPr>
        <w:t>Pošta i mjesto:</w:t>
      </w:r>
      <w:r w:rsidRPr="001D5BBB">
        <w:rPr>
          <w:rFonts w:ascii="Arial" w:hAnsi="Arial" w:cs="Arial"/>
          <w:sz w:val="24"/>
          <w:szCs w:val="24"/>
        </w:rPr>
        <w:tab/>
        <w:t>51000 Rijeka</w:t>
      </w:r>
    </w:p>
    <w:p w14:paraId="0C782A89" w14:textId="77777777" w:rsidR="00B93B85" w:rsidRPr="001D5BBB" w:rsidRDefault="00B93B85" w:rsidP="00B93B85">
      <w:pPr>
        <w:pStyle w:val="Bezproreda"/>
        <w:jc w:val="both"/>
        <w:rPr>
          <w:rFonts w:ascii="Arial" w:hAnsi="Arial" w:cs="Arial"/>
          <w:sz w:val="24"/>
          <w:szCs w:val="24"/>
        </w:rPr>
      </w:pPr>
      <w:r w:rsidRPr="001D5BBB">
        <w:rPr>
          <w:rFonts w:ascii="Arial" w:hAnsi="Arial" w:cs="Arial"/>
          <w:sz w:val="24"/>
          <w:szCs w:val="24"/>
        </w:rPr>
        <w:t>Adresa sjedišta:</w:t>
      </w:r>
      <w:r w:rsidRPr="001D5BBB">
        <w:rPr>
          <w:rFonts w:ascii="Arial" w:hAnsi="Arial" w:cs="Arial"/>
          <w:sz w:val="24"/>
          <w:szCs w:val="24"/>
        </w:rPr>
        <w:tab/>
      </w:r>
      <w:proofErr w:type="spellStart"/>
      <w:r w:rsidRPr="001D5BBB">
        <w:rPr>
          <w:rFonts w:ascii="Arial" w:hAnsi="Arial" w:cs="Arial"/>
          <w:sz w:val="24"/>
          <w:szCs w:val="24"/>
        </w:rPr>
        <w:t>Škurinjska</w:t>
      </w:r>
      <w:proofErr w:type="spellEnd"/>
      <w:r w:rsidRPr="001D5BBB">
        <w:rPr>
          <w:rFonts w:ascii="Arial" w:hAnsi="Arial" w:cs="Arial"/>
          <w:sz w:val="24"/>
          <w:szCs w:val="24"/>
        </w:rPr>
        <w:t xml:space="preserve"> cesta 7a</w:t>
      </w:r>
    </w:p>
    <w:p w14:paraId="790473CD" w14:textId="77777777" w:rsidR="00B93B85" w:rsidRPr="001D5BBB" w:rsidRDefault="00B93B85" w:rsidP="00B93B85">
      <w:pPr>
        <w:pStyle w:val="Bezproreda"/>
        <w:jc w:val="both"/>
        <w:rPr>
          <w:rFonts w:ascii="Arial" w:hAnsi="Arial" w:cs="Arial"/>
          <w:sz w:val="24"/>
          <w:szCs w:val="24"/>
        </w:rPr>
      </w:pPr>
      <w:r w:rsidRPr="001D5BBB">
        <w:rPr>
          <w:rFonts w:ascii="Arial" w:hAnsi="Arial" w:cs="Arial"/>
          <w:sz w:val="24"/>
          <w:szCs w:val="24"/>
        </w:rPr>
        <w:t>Razina:</w:t>
      </w:r>
      <w:r w:rsidRPr="001D5BBB">
        <w:rPr>
          <w:rFonts w:ascii="Arial" w:hAnsi="Arial" w:cs="Arial"/>
          <w:sz w:val="24"/>
          <w:szCs w:val="24"/>
        </w:rPr>
        <w:tab/>
      </w:r>
      <w:r w:rsidRPr="001D5BBB">
        <w:rPr>
          <w:rFonts w:ascii="Arial" w:hAnsi="Arial" w:cs="Arial"/>
          <w:sz w:val="24"/>
          <w:szCs w:val="24"/>
        </w:rPr>
        <w:tab/>
        <w:t>31</w:t>
      </w:r>
    </w:p>
    <w:p w14:paraId="3ADB7BDB" w14:textId="77777777" w:rsidR="00B93B85" w:rsidRPr="001D5BBB" w:rsidRDefault="00B93B85" w:rsidP="00B93B85">
      <w:pPr>
        <w:pStyle w:val="Bezproreda"/>
        <w:jc w:val="both"/>
        <w:rPr>
          <w:rFonts w:ascii="Arial" w:hAnsi="Arial" w:cs="Arial"/>
          <w:sz w:val="24"/>
          <w:szCs w:val="24"/>
        </w:rPr>
      </w:pPr>
      <w:r w:rsidRPr="001D5BBB">
        <w:rPr>
          <w:rFonts w:ascii="Arial" w:hAnsi="Arial" w:cs="Arial"/>
          <w:sz w:val="24"/>
          <w:szCs w:val="24"/>
        </w:rPr>
        <w:t>Razdjel:</w:t>
      </w:r>
      <w:r w:rsidRPr="001D5BBB">
        <w:rPr>
          <w:rFonts w:ascii="Arial" w:hAnsi="Arial" w:cs="Arial"/>
          <w:sz w:val="24"/>
          <w:szCs w:val="24"/>
        </w:rPr>
        <w:tab/>
      </w:r>
      <w:r w:rsidRPr="001D5BBB">
        <w:rPr>
          <w:rFonts w:ascii="Arial" w:hAnsi="Arial" w:cs="Arial"/>
          <w:sz w:val="24"/>
          <w:szCs w:val="24"/>
        </w:rPr>
        <w:tab/>
        <w:t>000</w:t>
      </w:r>
    </w:p>
    <w:p w14:paraId="112B481E" w14:textId="77777777" w:rsidR="00B93B85" w:rsidRPr="00EE310F" w:rsidRDefault="00B93B85" w:rsidP="00B93B85">
      <w:pPr>
        <w:pStyle w:val="Bezproreda"/>
        <w:jc w:val="both"/>
        <w:rPr>
          <w:rFonts w:ascii="Arial" w:hAnsi="Arial" w:cs="Arial"/>
          <w:sz w:val="24"/>
          <w:szCs w:val="24"/>
        </w:rPr>
      </w:pPr>
      <w:r w:rsidRPr="00EE310F">
        <w:rPr>
          <w:rFonts w:ascii="Arial" w:hAnsi="Arial" w:cs="Arial"/>
          <w:sz w:val="24"/>
          <w:szCs w:val="24"/>
        </w:rPr>
        <w:t>Šifra djelatnosti:</w:t>
      </w:r>
      <w:r w:rsidRPr="00EE310F">
        <w:rPr>
          <w:rFonts w:ascii="Arial" w:hAnsi="Arial" w:cs="Arial"/>
          <w:sz w:val="24"/>
          <w:szCs w:val="24"/>
        </w:rPr>
        <w:tab/>
        <w:t>8520</w:t>
      </w:r>
    </w:p>
    <w:p w14:paraId="447A6C48" w14:textId="77777777" w:rsidR="00B93B85" w:rsidRPr="00EE310F" w:rsidRDefault="00B93B85" w:rsidP="00B93B85">
      <w:pPr>
        <w:pStyle w:val="Bezproreda"/>
        <w:jc w:val="both"/>
        <w:rPr>
          <w:rFonts w:ascii="Arial" w:hAnsi="Arial" w:cs="Arial"/>
          <w:sz w:val="24"/>
          <w:szCs w:val="24"/>
        </w:rPr>
      </w:pPr>
      <w:r>
        <w:rPr>
          <w:rFonts w:ascii="Arial" w:hAnsi="Arial" w:cs="Arial"/>
          <w:sz w:val="24"/>
          <w:szCs w:val="24"/>
        </w:rPr>
        <w:t>Šifra županije:</w:t>
      </w:r>
      <w:r w:rsidRPr="00EE310F">
        <w:rPr>
          <w:rFonts w:ascii="Arial" w:hAnsi="Arial" w:cs="Arial"/>
          <w:sz w:val="24"/>
          <w:szCs w:val="24"/>
        </w:rPr>
        <w:tab/>
        <w:t>8</w:t>
      </w:r>
    </w:p>
    <w:p w14:paraId="2798E7A4" w14:textId="77777777" w:rsidR="00B93B85" w:rsidRDefault="00B93B85" w:rsidP="00B93B85">
      <w:pPr>
        <w:pStyle w:val="Bezproreda"/>
        <w:jc w:val="both"/>
        <w:rPr>
          <w:rFonts w:ascii="Arial" w:hAnsi="Arial" w:cs="Arial"/>
          <w:sz w:val="24"/>
          <w:szCs w:val="24"/>
        </w:rPr>
      </w:pPr>
      <w:r w:rsidRPr="00EE310F">
        <w:rPr>
          <w:rFonts w:ascii="Arial" w:hAnsi="Arial" w:cs="Arial"/>
          <w:sz w:val="24"/>
          <w:szCs w:val="24"/>
        </w:rPr>
        <w:t>Šifra općine</w:t>
      </w:r>
      <w:r>
        <w:rPr>
          <w:rFonts w:ascii="Arial" w:hAnsi="Arial" w:cs="Arial"/>
          <w:sz w:val="24"/>
          <w:szCs w:val="24"/>
        </w:rPr>
        <w:t>/grada:</w:t>
      </w:r>
      <w:r w:rsidRPr="00EE310F">
        <w:rPr>
          <w:rFonts w:ascii="Arial" w:hAnsi="Arial" w:cs="Arial"/>
          <w:sz w:val="24"/>
          <w:szCs w:val="24"/>
        </w:rPr>
        <w:tab/>
        <w:t>373</w:t>
      </w:r>
    </w:p>
    <w:p w14:paraId="2FFB3E1E" w14:textId="77777777" w:rsidR="00B93B85" w:rsidRPr="00EE310F" w:rsidRDefault="00B93B85" w:rsidP="00B93B85">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2022-12</w:t>
      </w:r>
    </w:p>
    <w:p w14:paraId="548ADFEF" w14:textId="77777777" w:rsidR="00B93B85" w:rsidRPr="00EE310F" w:rsidRDefault="00B93B85" w:rsidP="00B93B85">
      <w:pPr>
        <w:pStyle w:val="Bezproreda"/>
        <w:jc w:val="both"/>
        <w:rPr>
          <w:rFonts w:ascii="Arial" w:hAnsi="Arial" w:cs="Arial"/>
          <w:sz w:val="24"/>
          <w:szCs w:val="24"/>
        </w:rPr>
      </w:pPr>
    </w:p>
    <w:p w14:paraId="6EBDC843" w14:textId="77777777" w:rsidR="00B93B85" w:rsidRDefault="00B93B85" w:rsidP="00B93B85">
      <w:pPr>
        <w:pStyle w:val="Bezproreda"/>
        <w:jc w:val="both"/>
        <w:rPr>
          <w:rFonts w:ascii="Arial" w:hAnsi="Arial" w:cs="Arial"/>
          <w:sz w:val="24"/>
          <w:szCs w:val="24"/>
        </w:rPr>
      </w:pPr>
    </w:p>
    <w:p w14:paraId="01B89686" w14:textId="77777777" w:rsidR="00B93B85" w:rsidRDefault="00B93B85" w:rsidP="00B93B85">
      <w:pPr>
        <w:pStyle w:val="Bezproreda"/>
        <w:jc w:val="both"/>
        <w:rPr>
          <w:rFonts w:ascii="Arial" w:hAnsi="Arial" w:cs="Arial"/>
          <w:sz w:val="24"/>
          <w:szCs w:val="24"/>
        </w:rPr>
      </w:pPr>
    </w:p>
    <w:p w14:paraId="2173409D" w14:textId="77777777" w:rsidR="00B93B85" w:rsidRPr="00EE310F" w:rsidRDefault="00B93B85" w:rsidP="00B93B85">
      <w:pPr>
        <w:pStyle w:val="Bezproreda"/>
        <w:jc w:val="both"/>
        <w:rPr>
          <w:rFonts w:ascii="Arial" w:hAnsi="Arial" w:cs="Arial"/>
          <w:sz w:val="24"/>
          <w:szCs w:val="24"/>
        </w:rPr>
      </w:pPr>
    </w:p>
    <w:p w14:paraId="5D8287C6" w14:textId="77777777" w:rsidR="00B93B85" w:rsidRPr="00144354" w:rsidRDefault="00B93B85" w:rsidP="00B93B85">
      <w:pPr>
        <w:pStyle w:val="Bezproreda"/>
        <w:jc w:val="center"/>
        <w:rPr>
          <w:rFonts w:ascii="Arial" w:hAnsi="Arial" w:cs="Arial"/>
          <w:b/>
          <w:sz w:val="24"/>
          <w:szCs w:val="24"/>
        </w:rPr>
      </w:pPr>
      <w:r w:rsidRPr="00144354">
        <w:rPr>
          <w:rFonts w:ascii="Arial" w:hAnsi="Arial" w:cs="Arial"/>
          <w:b/>
          <w:sz w:val="24"/>
          <w:szCs w:val="24"/>
        </w:rPr>
        <w:t xml:space="preserve">BILJEŠKE UZ FINANCIJSKO IZVJEŠĆE </w:t>
      </w:r>
    </w:p>
    <w:p w14:paraId="739FA55F" w14:textId="77777777" w:rsidR="00B93B85" w:rsidRPr="00144354" w:rsidRDefault="00B93B85" w:rsidP="00B93B85">
      <w:pPr>
        <w:pStyle w:val="Bezproreda"/>
        <w:jc w:val="center"/>
        <w:rPr>
          <w:rFonts w:ascii="Arial" w:hAnsi="Arial" w:cs="Arial"/>
          <w:b/>
          <w:sz w:val="24"/>
          <w:szCs w:val="24"/>
        </w:rPr>
      </w:pPr>
      <w:r>
        <w:rPr>
          <w:rFonts w:ascii="Arial" w:hAnsi="Arial" w:cs="Arial"/>
          <w:b/>
          <w:sz w:val="24"/>
          <w:szCs w:val="24"/>
        </w:rPr>
        <w:t>za razdoblje 1.</w:t>
      </w:r>
      <w:r w:rsidRPr="00144354">
        <w:rPr>
          <w:rFonts w:ascii="Arial" w:hAnsi="Arial" w:cs="Arial"/>
          <w:b/>
          <w:sz w:val="24"/>
          <w:szCs w:val="24"/>
        </w:rPr>
        <w:t>1. – 31.12.20</w:t>
      </w:r>
      <w:r>
        <w:rPr>
          <w:rFonts w:ascii="Arial" w:hAnsi="Arial" w:cs="Arial"/>
          <w:b/>
          <w:sz w:val="24"/>
          <w:szCs w:val="24"/>
        </w:rPr>
        <w:t>22</w:t>
      </w:r>
      <w:r w:rsidRPr="00144354">
        <w:rPr>
          <w:rFonts w:ascii="Arial" w:hAnsi="Arial" w:cs="Arial"/>
          <w:b/>
          <w:sz w:val="24"/>
          <w:szCs w:val="24"/>
        </w:rPr>
        <w:t xml:space="preserve">. </w:t>
      </w:r>
      <w:r>
        <w:rPr>
          <w:rFonts w:ascii="Arial" w:hAnsi="Arial" w:cs="Arial"/>
          <w:b/>
          <w:sz w:val="24"/>
          <w:szCs w:val="24"/>
        </w:rPr>
        <w:t>g</w:t>
      </w:r>
      <w:r w:rsidRPr="00144354">
        <w:rPr>
          <w:rFonts w:ascii="Arial" w:hAnsi="Arial" w:cs="Arial"/>
          <w:b/>
          <w:sz w:val="24"/>
          <w:szCs w:val="24"/>
        </w:rPr>
        <w:t>odine</w:t>
      </w:r>
    </w:p>
    <w:p w14:paraId="4E9823AC" w14:textId="77777777" w:rsidR="00B93B85" w:rsidRDefault="00B93B85" w:rsidP="00B93B85">
      <w:pPr>
        <w:pStyle w:val="Bezproreda"/>
        <w:jc w:val="center"/>
        <w:rPr>
          <w:rFonts w:ascii="Arial" w:hAnsi="Arial" w:cs="Arial"/>
          <w:b/>
          <w:sz w:val="24"/>
          <w:szCs w:val="24"/>
        </w:rPr>
      </w:pPr>
    </w:p>
    <w:p w14:paraId="3D9D688F" w14:textId="77777777" w:rsidR="00B93B85" w:rsidRPr="00144354" w:rsidRDefault="00B93B85" w:rsidP="00B93B85">
      <w:pPr>
        <w:pStyle w:val="Bezproreda"/>
        <w:jc w:val="center"/>
        <w:rPr>
          <w:rFonts w:ascii="Arial" w:hAnsi="Arial" w:cs="Arial"/>
          <w:b/>
          <w:sz w:val="24"/>
          <w:szCs w:val="24"/>
        </w:rPr>
      </w:pPr>
    </w:p>
    <w:p w14:paraId="5AC0FF14" w14:textId="77777777" w:rsidR="00B93B85" w:rsidRDefault="00B93B85" w:rsidP="00B93B85">
      <w:pPr>
        <w:pStyle w:val="Bezproreda"/>
        <w:jc w:val="center"/>
        <w:rPr>
          <w:rFonts w:ascii="Arial" w:hAnsi="Arial" w:cs="Arial"/>
          <w:b/>
          <w:sz w:val="24"/>
          <w:szCs w:val="24"/>
          <w:u w:val="single"/>
        </w:rPr>
      </w:pPr>
      <w:r w:rsidRPr="00E9237A">
        <w:rPr>
          <w:rFonts w:ascii="Arial" w:hAnsi="Arial" w:cs="Arial"/>
          <w:b/>
          <w:sz w:val="24"/>
          <w:szCs w:val="24"/>
          <w:u w:val="single"/>
        </w:rPr>
        <w:t>BILJEŠKE UZ OBRAZAC PR-RAS</w:t>
      </w:r>
    </w:p>
    <w:p w14:paraId="390686E5" w14:textId="77777777" w:rsidR="00B93B85" w:rsidRDefault="00B93B85" w:rsidP="00B93B85">
      <w:pPr>
        <w:pStyle w:val="Bezproreda"/>
        <w:jc w:val="center"/>
        <w:rPr>
          <w:rFonts w:ascii="Arial" w:hAnsi="Arial" w:cs="Arial"/>
          <w:b/>
          <w:sz w:val="24"/>
          <w:szCs w:val="24"/>
          <w:u w:val="single"/>
        </w:rPr>
      </w:pPr>
    </w:p>
    <w:p w14:paraId="4A71D6DB" w14:textId="77777777" w:rsidR="00B93B85" w:rsidRDefault="00B93B85" w:rsidP="00B93B85">
      <w:pPr>
        <w:pStyle w:val="Bezproreda"/>
        <w:jc w:val="center"/>
        <w:rPr>
          <w:rFonts w:ascii="Arial" w:hAnsi="Arial" w:cs="Arial"/>
          <w:b/>
          <w:sz w:val="24"/>
          <w:szCs w:val="24"/>
          <w:u w:val="single"/>
        </w:rPr>
      </w:pPr>
    </w:p>
    <w:p w14:paraId="0C4C7D55" w14:textId="77777777" w:rsidR="00B93B85" w:rsidRDefault="00B93B85" w:rsidP="00B93B85">
      <w:pPr>
        <w:pStyle w:val="Bezproreda"/>
        <w:jc w:val="center"/>
        <w:rPr>
          <w:rFonts w:ascii="Arial" w:hAnsi="Arial" w:cs="Arial"/>
          <w:b/>
          <w:sz w:val="24"/>
          <w:szCs w:val="24"/>
          <w:u w:val="single"/>
        </w:rPr>
      </w:pPr>
    </w:p>
    <w:p w14:paraId="6D70DD53" w14:textId="77777777" w:rsidR="00B93B85" w:rsidRPr="00014810" w:rsidRDefault="00B93B85" w:rsidP="00B93B85">
      <w:pPr>
        <w:pStyle w:val="Bezproreda"/>
        <w:jc w:val="both"/>
        <w:rPr>
          <w:rFonts w:ascii="Arial" w:hAnsi="Arial" w:cs="Arial"/>
          <w:sz w:val="24"/>
          <w:szCs w:val="24"/>
        </w:rPr>
      </w:pPr>
      <w:r>
        <w:rPr>
          <w:rFonts w:ascii="Arial" w:hAnsi="Arial" w:cs="Arial"/>
          <w:b/>
          <w:sz w:val="24"/>
          <w:szCs w:val="24"/>
        </w:rPr>
        <w:t>Šifra 636</w:t>
      </w:r>
      <w:r w:rsidRPr="00175AD5">
        <w:rPr>
          <w:rFonts w:ascii="Arial" w:hAnsi="Arial" w:cs="Arial"/>
          <w:b/>
          <w:sz w:val="24"/>
          <w:szCs w:val="24"/>
        </w:rPr>
        <w:t xml:space="preserve"> – Pomoći proračunskim korisnicima iz pr</w:t>
      </w:r>
      <w:r>
        <w:rPr>
          <w:rFonts w:ascii="Arial" w:hAnsi="Arial" w:cs="Arial"/>
          <w:b/>
          <w:sz w:val="24"/>
          <w:szCs w:val="24"/>
        </w:rPr>
        <w:t xml:space="preserve">oračuna koji im nije nadležan </w:t>
      </w:r>
      <w:r>
        <w:rPr>
          <w:rFonts w:ascii="Arial" w:hAnsi="Arial" w:cs="Arial"/>
          <w:sz w:val="24"/>
          <w:szCs w:val="24"/>
        </w:rPr>
        <w:t>–</w:t>
      </w:r>
      <w:r w:rsidRPr="00175AD5">
        <w:rPr>
          <w:rFonts w:ascii="Arial" w:hAnsi="Arial" w:cs="Arial"/>
          <w:sz w:val="24"/>
          <w:szCs w:val="24"/>
        </w:rPr>
        <w:t xml:space="preserve"> </w:t>
      </w:r>
      <w:r>
        <w:rPr>
          <w:rFonts w:ascii="Arial" w:hAnsi="Arial" w:cs="Arial"/>
          <w:sz w:val="24"/>
          <w:szCs w:val="24"/>
        </w:rPr>
        <w:t xml:space="preserve">ukupan iznos od 6.026.363,83 kn odnosi se na prihode iz državnog proračuna za redovne troškove za zaposlene kao i troškove za isplate po sudskim presudama 5.886.471,97 kn, refundacije za prijevoz 6.103,00 kn, refundacija za troškove testiranja djelatnika 11.450,00 kn, refundacije za natjecanja 400,00 kn, medni dan 999,00 kn,  financiranje kupovine knjiga za knjižnicu 3.000,00 kn </w:t>
      </w:r>
      <w:proofErr w:type="spellStart"/>
      <w:r>
        <w:rPr>
          <w:rFonts w:ascii="Arial" w:hAnsi="Arial" w:cs="Arial"/>
          <w:sz w:val="24"/>
          <w:szCs w:val="24"/>
        </w:rPr>
        <w:t>kn</w:t>
      </w:r>
      <w:proofErr w:type="spellEnd"/>
      <w:r>
        <w:rPr>
          <w:rFonts w:ascii="Arial" w:hAnsi="Arial" w:cs="Arial"/>
          <w:sz w:val="24"/>
          <w:szCs w:val="24"/>
        </w:rPr>
        <w:t xml:space="preserve"> te pomoći iz državnog proračuna za kupovinu udžbenika 109.695,84 kn i pomoć za djecu iz Ukrajine 430,17 kn te prihode iz </w:t>
      </w:r>
      <w:r w:rsidRPr="00014810">
        <w:rPr>
          <w:rFonts w:ascii="Arial" w:hAnsi="Arial" w:cs="Arial"/>
          <w:sz w:val="24"/>
          <w:szCs w:val="24"/>
        </w:rPr>
        <w:t>državnog proračuna  JL(R)S 7.813,85 kn</w:t>
      </w:r>
    </w:p>
    <w:p w14:paraId="1DE7A2E1" w14:textId="77777777" w:rsidR="00B93B85" w:rsidRDefault="00B93B85" w:rsidP="00B93B85">
      <w:pPr>
        <w:pStyle w:val="Bezproreda"/>
        <w:jc w:val="both"/>
        <w:rPr>
          <w:rFonts w:ascii="Arial" w:hAnsi="Arial" w:cs="Arial"/>
          <w:sz w:val="24"/>
          <w:szCs w:val="24"/>
        </w:rPr>
      </w:pPr>
    </w:p>
    <w:p w14:paraId="5A60509A"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638</w:t>
      </w:r>
      <w:r w:rsidRPr="00175AD5">
        <w:rPr>
          <w:rFonts w:ascii="Arial" w:hAnsi="Arial" w:cs="Arial"/>
          <w:b/>
          <w:sz w:val="24"/>
          <w:szCs w:val="24"/>
        </w:rPr>
        <w:t xml:space="preserve"> – Pomoći </w:t>
      </w:r>
      <w:r>
        <w:rPr>
          <w:rFonts w:ascii="Arial" w:hAnsi="Arial" w:cs="Arial"/>
          <w:b/>
          <w:sz w:val="24"/>
          <w:szCs w:val="24"/>
        </w:rPr>
        <w:t xml:space="preserve">temeljem prijenosa EU sredstava </w:t>
      </w:r>
      <w:r>
        <w:rPr>
          <w:rFonts w:ascii="Arial" w:hAnsi="Arial" w:cs="Arial"/>
          <w:sz w:val="24"/>
          <w:szCs w:val="24"/>
        </w:rPr>
        <w:t>–</w:t>
      </w:r>
      <w:r w:rsidRPr="00175AD5">
        <w:rPr>
          <w:rFonts w:ascii="Arial" w:hAnsi="Arial" w:cs="Arial"/>
          <w:sz w:val="24"/>
          <w:szCs w:val="24"/>
        </w:rPr>
        <w:t xml:space="preserve"> </w:t>
      </w:r>
      <w:r>
        <w:rPr>
          <w:rFonts w:ascii="Arial" w:hAnsi="Arial" w:cs="Arial"/>
          <w:sz w:val="24"/>
          <w:szCs w:val="24"/>
        </w:rPr>
        <w:t>tijekom 2022. godine nema prihoda jer Škola nije sudjelovala u EU projektima.</w:t>
      </w:r>
    </w:p>
    <w:p w14:paraId="3C010CFF" w14:textId="77777777" w:rsidR="00B93B85" w:rsidRDefault="00B93B85" w:rsidP="00B93B85">
      <w:pPr>
        <w:pStyle w:val="Bezproreda"/>
        <w:jc w:val="both"/>
        <w:rPr>
          <w:rFonts w:ascii="Arial" w:hAnsi="Arial" w:cs="Arial"/>
          <w:b/>
          <w:sz w:val="24"/>
          <w:szCs w:val="24"/>
          <w:u w:val="single"/>
        </w:rPr>
      </w:pPr>
    </w:p>
    <w:p w14:paraId="0F5C5F71" w14:textId="77777777" w:rsidR="00B93B85" w:rsidRPr="00BF1909" w:rsidRDefault="00B93B85" w:rsidP="00B93B85">
      <w:pPr>
        <w:pStyle w:val="Bezproreda"/>
        <w:jc w:val="both"/>
        <w:rPr>
          <w:rFonts w:ascii="Arial" w:hAnsi="Arial" w:cs="Arial"/>
          <w:sz w:val="24"/>
          <w:szCs w:val="24"/>
        </w:rPr>
      </w:pPr>
      <w:r>
        <w:rPr>
          <w:rFonts w:ascii="Arial" w:hAnsi="Arial" w:cs="Arial"/>
          <w:b/>
          <w:sz w:val="24"/>
          <w:szCs w:val="24"/>
        </w:rPr>
        <w:t>Šifra 652</w:t>
      </w:r>
      <w:r w:rsidRPr="00175AD5">
        <w:rPr>
          <w:rFonts w:ascii="Arial" w:hAnsi="Arial" w:cs="Arial"/>
          <w:b/>
          <w:sz w:val="24"/>
          <w:szCs w:val="24"/>
        </w:rPr>
        <w:t xml:space="preserve"> – </w:t>
      </w:r>
      <w:r>
        <w:rPr>
          <w:rFonts w:ascii="Arial" w:hAnsi="Arial" w:cs="Arial"/>
          <w:b/>
          <w:sz w:val="24"/>
          <w:szCs w:val="24"/>
        </w:rPr>
        <w:t xml:space="preserve">Prihodi po posebnim propisima  </w:t>
      </w:r>
      <w:r>
        <w:rPr>
          <w:rFonts w:ascii="Arial" w:hAnsi="Arial" w:cs="Arial"/>
          <w:sz w:val="24"/>
          <w:szCs w:val="24"/>
        </w:rPr>
        <w:t xml:space="preserve">– </w:t>
      </w:r>
      <w:r w:rsidRPr="00EE310F">
        <w:rPr>
          <w:rFonts w:ascii="Arial" w:hAnsi="Arial" w:cs="Arial"/>
          <w:sz w:val="24"/>
          <w:szCs w:val="24"/>
        </w:rPr>
        <w:t xml:space="preserve">ukupan iznos od </w:t>
      </w:r>
      <w:r>
        <w:rPr>
          <w:rFonts w:ascii="Arial" w:hAnsi="Arial" w:cs="Arial"/>
          <w:sz w:val="24"/>
          <w:szCs w:val="24"/>
        </w:rPr>
        <w:t>522.722</w:t>
      </w:r>
      <w:r w:rsidRPr="00EE310F">
        <w:rPr>
          <w:rFonts w:ascii="Arial" w:hAnsi="Arial" w:cs="Arial"/>
          <w:sz w:val="24"/>
          <w:szCs w:val="24"/>
        </w:rPr>
        <w:t xml:space="preserve"> kn odnosi se na sufinanciranje </w:t>
      </w:r>
      <w:r>
        <w:rPr>
          <w:rFonts w:ascii="Arial" w:hAnsi="Arial" w:cs="Arial"/>
          <w:sz w:val="24"/>
          <w:szCs w:val="24"/>
        </w:rPr>
        <w:t xml:space="preserve">prehrane </w:t>
      </w:r>
      <w:r w:rsidRPr="00EE310F">
        <w:rPr>
          <w:rFonts w:ascii="Arial" w:hAnsi="Arial" w:cs="Arial"/>
          <w:sz w:val="24"/>
          <w:szCs w:val="24"/>
        </w:rPr>
        <w:t>učenika</w:t>
      </w:r>
      <w:r>
        <w:rPr>
          <w:rFonts w:ascii="Arial" w:hAnsi="Arial" w:cs="Arial"/>
          <w:sz w:val="24"/>
          <w:szCs w:val="24"/>
        </w:rPr>
        <w:t xml:space="preserve"> (marende i </w:t>
      </w:r>
      <w:proofErr w:type="spellStart"/>
      <w:r w:rsidRPr="00EE310F">
        <w:rPr>
          <w:rFonts w:ascii="Arial" w:hAnsi="Arial" w:cs="Arial"/>
          <w:sz w:val="24"/>
          <w:szCs w:val="24"/>
        </w:rPr>
        <w:t>ručkova</w:t>
      </w:r>
      <w:proofErr w:type="spellEnd"/>
      <w:r w:rsidRPr="00EE310F">
        <w:rPr>
          <w:rFonts w:ascii="Arial" w:hAnsi="Arial" w:cs="Arial"/>
          <w:sz w:val="24"/>
          <w:szCs w:val="24"/>
        </w:rPr>
        <w:t xml:space="preserve"> u PB</w:t>
      </w:r>
      <w:r>
        <w:rPr>
          <w:rFonts w:ascii="Arial" w:hAnsi="Arial" w:cs="Arial"/>
          <w:sz w:val="24"/>
          <w:szCs w:val="24"/>
        </w:rPr>
        <w:t>) 316.678,32 kn</w:t>
      </w:r>
      <w:r w:rsidRPr="00EE310F">
        <w:rPr>
          <w:rFonts w:ascii="Arial" w:hAnsi="Arial" w:cs="Arial"/>
          <w:sz w:val="24"/>
          <w:szCs w:val="24"/>
        </w:rPr>
        <w:t>, informatike</w:t>
      </w:r>
      <w:r>
        <w:rPr>
          <w:rFonts w:ascii="Arial" w:hAnsi="Arial" w:cs="Arial"/>
          <w:sz w:val="24"/>
          <w:szCs w:val="24"/>
        </w:rPr>
        <w:t xml:space="preserve"> i</w:t>
      </w:r>
      <w:r w:rsidRPr="00EE310F">
        <w:rPr>
          <w:rFonts w:ascii="Arial" w:hAnsi="Arial" w:cs="Arial"/>
          <w:sz w:val="24"/>
          <w:szCs w:val="24"/>
        </w:rPr>
        <w:t xml:space="preserve"> troškova rada učitelja u PB</w:t>
      </w:r>
      <w:r>
        <w:rPr>
          <w:rFonts w:ascii="Arial" w:hAnsi="Arial" w:cs="Arial"/>
          <w:sz w:val="24"/>
          <w:szCs w:val="24"/>
        </w:rPr>
        <w:t xml:space="preserve"> 205.093,68 kn te uplatu Nastavnog zavoda za javno zdravstvo za projekt Trening životnih vještina 1.000,00 kn.</w:t>
      </w:r>
      <w:r w:rsidRPr="00BF1909">
        <w:rPr>
          <w:rFonts w:ascii="Arial" w:hAnsi="Arial" w:cs="Arial"/>
          <w:sz w:val="24"/>
          <w:szCs w:val="24"/>
        </w:rPr>
        <w:t xml:space="preserve"> </w:t>
      </w:r>
    </w:p>
    <w:p w14:paraId="65C62C7E" w14:textId="77777777" w:rsidR="00B93B85" w:rsidRDefault="00B93B85" w:rsidP="00B93B85">
      <w:pPr>
        <w:pStyle w:val="Bezproreda"/>
        <w:jc w:val="both"/>
        <w:rPr>
          <w:rFonts w:ascii="Arial" w:hAnsi="Arial" w:cs="Arial"/>
          <w:b/>
          <w:sz w:val="24"/>
          <w:szCs w:val="24"/>
        </w:rPr>
      </w:pPr>
    </w:p>
    <w:p w14:paraId="7EA5D1AF" w14:textId="77777777" w:rsidR="00B93B85" w:rsidRPr="00831A5D" w:rsidRDefault="00B93B85" w:rsidP="00B93B85">
      <w:pPr>
        <w:pStyle w:val="Bezproreda"/>
        <w:jc w:val="both"/>
        <w:rPr>
          <w:rFonts w:ascii="Arial" w:hAnsi="Arial" w:cs="Arial"/>
          <w:sz w:val="24"/>
          <w:szCs w:val="24"/>
        </w:rPr>
      </w:pPr>
      <w:r>
        <w:rPr>
          <w:rFonts w:ascii="Arial" w:hAnsi="Arial" w:cs="Arial"/>
          <w:b/>
          <w:sz w:val="24"/>
          <w:szCs w:val="24"/>
        </w:rPr>
        <w:t>Šifra 663 – Donacije od pravnih i fizičkih osoba izvan općeg proračuna i povrat donacija po protestiranim jamstvima</w:t>
      </w:r>
      <w:r w:rsidRPr="00EE310F">
        <w:rPr>
          <w:rFonts w:ascii="Arial" w:hAnsi="Arial" w:cs="Arial"/>
          <w:sz w:val="24"/>
          <w:szCs w:val="24"/>
        </w:rPr>
        <w:t xml:space="preserve"> - </w:t>
      </w:r>
      <w:r w:rsidRPr="00831A5D">
        <w:rPr>
          <w:rFonts w:ascii="Arial" w:hAnsi="Arial" w:cs="Arial"/>
          <w:sz w:val="24"/>
          <w:szCs w:val="24"/>
        </w:rPr>
        <w:t xml:space="preserve">ukupan iznos </w:t>
      </w:r>
      <w:r>
        <w:rPr>
          <w:rFonts w:ascii="Arial" w:hAnsi="Arial" w:cs="Arial"/>
          <w:sz w:val="24"/>
          <w:szCs w:val="24"/>
        </w:rPr>
        <w:t xml:space="preserve">od 4.593,90 kn </w:t>
      </w:r>
      <w:r w:rsidRPr="00831A5D">
        <w:rPr>
          <w:rFonts w:ascii="Arial" w:hAnsi="Arial" w:cs="Arial"/>
          <w:sz w:val="24"/>
          <w:szCs w:val="24"/>
        </w:rPr>
        <w:t>odnosi se na tekuću donacija 2.750,00 kn trgovačkog društva, 120,00 kn kapitalna donacija</w:t>
      </w:r>
      <w:r>
        <w:rPr>
          <w:rFonts w:ascii="Arial" w:hAnsi="Arial" w:cs="Arial"/>
          <w:sz w:val="24"/>
          <w:szCs w:val="24"/>
        </w:rPr>
        <w:t xml:space="preserve"> (knjige) </w:t>
      </w:r>
      <w:r w:rsidRPr="00831A5D">
        <w:rPr>
          <w:rFonts w:ascii="Arial" w:hAnsi="Arial" w:cs="Arial"/>
          <w:sz w:val="24"/>
          <w:szCs w:val="24"/>
        </w:rPr>
        <w:t xml:space="preserve"> fizičke osobe te 1.723,90 kn kapitalnih donacija </w:t>
      </w:r>
      <w:r>
        <w:rPr>
          <w:rFonts w:ascii="Arial" w:hAnsi="Arial" w:cs="Arial"/>
          <w:sz w:val="24"/>
          <w:szCs w:val="24"/>
        </w:rPr>
        <w:t xml:space="preserve">(knjige) </w:t>
      </w:r>
      <w:r w:rsidRPr="00831A5D">
        <w:rPr>
          <w:rFonts w:ascii="Arial" w:hAnsi="Arial" w:cs="Arial"/>
          <w:sz w:val="24"/>
          <w:szCs w:val="24"/>
        </w:rPr>
        <w:t>trgovačkih društava.</w:t>
      </w:r>
    </w:p>
    <w:p w14:paraId="3A6A26B4" w14:textId="77777777" w:rsidR="00B93B85" w:rsidRDefault="00B93B85" w:rsidP="00B93B85">
      <w:pPr>
        <w:pStyle w:val="Bezproreda"/>
        <w:jc w:val="both"/>
        <w:rPr>
          <w:rFonts w:ascii="Arial" w:hAnsi="Arial" w:cs="Arial"/>
          <w:sz w:val="24"/>
          <w:szCs w:val="24"/>
        </w:rPr>
      </w:pPr>
    </w:p>
    <w:p w14:paraId="155B923F"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671</w:t>
      </w:r>
      <w:r w:rsidRPr="00AC2437">
        <w:rPr>
          <w:rFonts w:ascii="Arial" w:hAnsi="Arial" w:cs="Arial"/>
          <w:b/>
          <w:sz w:val="24"/>
          <w:szCs w:val="24"/>
        </w:rPr>
        <w:t xml:space="preserve"> – Prihodi iz nadležnog proračuna</w:t>
      </w:r>
      <w:r w:rsidRPr="00EE310F">
        <w:rPr>
          <w:rFonts w:ascii="Arial" w:hAnsi="Arial" w:cs="Arial"/>
          <w:sz w:val="24"/>
          <w:szCs w:val="24"/>
        </w:rPr>
        <w:t xml:space="preserve"> </w:t>
      </w:r>
      <w:r>
        <w:rPr>
          <w:rFonts w:ascii="Arial" w:hAnsi="Arial" w:cs="Arial"/>
          <w:sz w:val="24"/>
          <w:szCs w:val="24"/>
        </w:rPr>
        <w:t xml:space="preserve"> </w:t>
      </w:r>
      <w:r w:rsidRPr="00DF11A7">
        <w:rPr>
          <w:rFonts w:ascii="Arial" w:hAnsi="Arial" w:cs="Arial"/>
          <w:b/>
          <w:sz w:val="24"/>
          <w:szCs w:val="24"/>
        </w:rPr>
        <w:t>za financiranje redovne djelatnosti proračunskih korisnika</w:t>
      </w:r>
      <w:r>
        <w:rPr>
          <w:rFonts w:ascii="Arial" w:hAnsi="Arial" w:cs="Arial"/>
          <w:sz w:val="24"/>
          <w:szCs w:val="24"/>
        </w:rPr>
        <w:t xml:space="preserve"> </w:t>
      </w:r>
      <w:r w:rsidRPr="00EE310F">
        <w:rPr>
          <w:rFonts w:ascii="Arial" w:hAnsi="Arial" w:cs="Arial"/>
          <w:sz w:val="24"/>
          <w:szCs w:val="24"/>
        </w:rPr>
        <w:t xml:space="preserve">– ukupan iznos od </w:t>
      </w:r>
      <w:r>
        <w:rPr>
          <w:rFonts w:ascii="Arial" w:hAnsi="Arial" w:cs="Arial"/>
          <w:sz w:val="24"/>
          <w:szCs w:val="24"/>
        </w:rPr>
        <w:t>806.985,47 k</w:t>
      </w:r>
      <w:r w:rsidRPr="00EE310F">
        <w:rPr>
          <w:rFonts w:ascii="Arial" w:hAnsi="Arial" w:cs="Arial"/>
          <w:sz w:val="24"/>
          <w:szCs w:val="24"/>
        </w:rPr>
        <w:t xml:space="preserve">n </w:t>
      </w:r>
      <w:r>
        <w:rPr>
          <w:rFonts w:ascii="Arial" w:hAnsi="Arial" w:cs="Arial"/>
          <w:sz w:val="24"/>
          <w:szCs w:val="24"/>
        </w:rPr>
        <w:t>odnosi se odnose se na opće prihode koji iznose 279.138,04 kn te na prihode za decentralizirane funkcije u iznosu od 527.847,43 kn.</w:t>
      </w:r>
    </w:p>
    <w:p w14:paraId="75063FF8" w14:textId="77777777" w:rsidR="00B93B85" w:rsidRPr="000F1213" w:rsidRDefault="00B93B85" w:rsidP="00B93B85">
      <w:pPr>
        <w:spacing w:after="0" w:line="240" w:lineRule="auto"/>
        <w:jc w:val="both"/>
        <w:rPr>
          <w:rFonts w:ascii="Arial" w:hAnsi="Arial" w:cs="Arial"/>
          <w:sz w:val="24"/>
          <w:szCs w:val="24"/>
        </w:rPr>
      </w:pPr>
      <w:r>
        <w:rPr>
          <w:rFonts w:ascii="Arial" w:hAnsi="Arial" w:cs="Arial"/>
          <w:b/>
          <w:sz w:val="24"/>
          <w:szCs w:val="24"/>
        </w:rPr>
        <w:lastRenderedPageBreak/>
        <w:t>Šifra 31</w:t>
      </w:r>
      <w:r w:rsidRPr="00AC2437">
        <w:rPr>
          <w:rFonts w:ascii="Arial" w:hAnsi="Arial" w:cs="Arial"/>
          <w:b/>
          <w:sz w:val="24"/>
          <w:szCs w:val="24"/>
        </w:rPr>
        <w:t xml:space="preserve"> – </w:t>
      </w:r>
      <w:r>
        <w:rPr>
          <w:rFonts w:ascii="Arial" w:hAnsi="Arial" w:cs="Arial"/>
          <w:b/>
          <w:sz w:val="24"/>
          <w:szCs w:val="24"/>
        </w:rPr>
        <w:t>Rashodi za zaposlene</w:t>
      </w:r>
      <w:r>
        <w:rPr>
          <w:rFonts w:ascii="Arial" w:hAnsi="Arial" w:cs="Arial"/>
          <w:sz w:val="24"/>
          <w:szCs w:val="24"/>
        </w:rPr>
        <w:t xml:space="preserve"> </w:t>
      </w:r>
      <w:r w:rsidRPr="00EE310F">
        <w:rPr>
          <w:rFonts w:ascii="Arial" w:hAnsi="Arial" w:cs="Arial"/>
          <w:sz w:val="24"/>
          <w:szCs w:val="24"/>
        </w:rPr>
        <w:t xml:space="preserve">– ukupan iznos od </w:t>
      </w:r>
      <w:r>
        <w:rPr>
          <w:rFonts w:ascii="Arial" w:hAnsi="Arial" w:cs="Arial"/>
          <w:sz w:val="24"/>
          <w:szCs w:val="24"/>
        </w:rPr>
        <w:t>6.099.396,51 k</w:t>
      </w:r>
      <w:r w:rsidRPr="00EE310F">
        <w:rPr>
          <w:rFonts w:ascii="Arial" w:hAnsi="Arial" w:cs="Arial"/>
          <w:sz w:val="24"/>
          <w:szCs w:val="24"/>
        </w:rPr>
        <w:t xml:space="preserve">n </w:t>
      </w:r>
      <w:r w:rsidRPr="000F1213">
        <w:rPr>
          <w:rFonts w:ascii="Arial" w:hAnsi="Arial" w:cs="Arial"/>
          <w:sz w:val="24"/>
          <w:szCs w:val="24"/>
        </w:rPr>
        <w:t>sadržava sve troškove plaća,</w:t>
      </w:r>
      <w:r>
        <w:rPr>
          <w:rFonts w:ascii="Arial" w:hAnsi="Arial" w:cs="Arial"/>
          <w:sz w:val="24"/>
          <w:szCs w:val="24"/>
        </w:rPr>
        <w:t xml:space="preserve"> obračuna po sudskim presudama,</w:t>
      </w:r>
      <w:r w:rsidRPr="000F1213">
        <w:rPr>
          <w:rFonts w:ascii="Arial" w:hAnsi="Arial" w:cs="Arial"/>
          <w:sz w:val="24"/>
          <w:szCs w:val="24"/>
        </w:rPr>
        <w:t xml:space="preserve"> doprinosa i materijalnih prava koje su trošak 2022. godine: iz gradskog proračuna 244.611,53 kn, iz državnog proračuna 5.652.067,57 kn, iz državnog proračuna  JL(R)S 1.322,50 kn     i iz vlastitih sredstava 201.394,91 kn.</w:t>
      </w:r>
    </w:p>
    <w:p w14:paraId="0BD0F912" w14:textId="77777777" w:rsidR="00B93B85" w:rsidRDefault="00B93B85" w:rsidP="00B93B85">
      <w:pPr>
        <w:pStyle w:val="Bezproreda"/>
        <w:jc w:val="both"/>
        <w:rPr>
          <w:rFonts w:ascii="Arial" w:hAnsi="Arial" w:cs="Arial"/>
          <w:sz w:val="24"/>
          <w:szCs w:val="24"/>
        </w:rPr>
      </w:pPr>
    </w:p>
    <w:p w14:paraId="6AEFD146" w14:textId="77777777" w:rsidR="00B93B85" w:rsidRPr="00FE4DEE" w:rsidRDefault="00B93B85" w:rsidP="00B93B85">
      <w:pPr>
        <w:spacing w:after="0" w:line="240" w:lineRule="auto"/>
        <w:jc w:val="both"/>
        <w:rPr>
          <w:rFonts w:ascii="Arial" w:hAnsi="Arial" w:cs="Arial"/>
          <w:sz w:val="24"/>
          <w:szCs w:val="24"/>
        </w:rPr>
      </w:pPr>
      <w:r>
        <w:rPr>
          <w:rFonts w:ascii="Arial" w:hAnsi="Arial" w:cs="Arial"/>
          <w:b/>
          <w:sz w:val="24"/>
          <w:szCs w:val="24"/>
        </w:rPr>
        <w:t>Šifra 32</w:t>
      </w:r>
      <w:r w:rsidRPr="00AC2437">
        <w:rPr>
          <w:rFonts w:ascii="Arial" w:hAnsi="Arial" w:cs="Arial"/>
          <w:b/>
          <w:sz w:val="24"/>
          <w:szCs w:val="24"/>
        </w:rPr>
        <w:t xml:space="preserve"> – </w:t>
      </w:r>
      <w:r>
        <w:rPr>
          <w:rFonts w:ascii="Arial" w:hAnsi="Arial" w:cs="Arial"/>
          <w:b/>
          <w:sz w:val="24"/>
          <w:szCs w:val="24"/>
        </w:rPr>
        <w:t>Materijalni rashodi</w:t>
      </w:r>
      <w:r>
        <w:rPr>
          <w:rFonts w:ascii="Arial" w:hAnsi="Arial" w:cs="Arial"/>
          <w:sz w:val="24"/>
          <w:szCs w:val="24"/>
        </w:rPr>
        <w:t xml:space="preserve"> </w:t>
      </w:r>
      <w:r w:rsidRPr="00EE310F">
        <w:rPr>
          <w:rFonts w:ascii="Arial" w:hAnsi="Arial" w:cs="Arial"/>
          <w:sz w:val="24"/>
          <w:szCs w:val="24"/>
        </w:rPr>
        <w:t xml:space="preserve">– ukupan iznos od </w:t>
      </w:r>
      <w:r>
        <w:rPr>
          <w:rFonts w:ascii="Arial" w:hAnsi="Arial" w:cs="Arial"/>
          <w:sz w:val="24"/>
          <w:szCs w:val="24"/>
        </w:rPr>
        <w:t>1.089.767,86 k</w:t>
      </w:r>
      <w:r w:rsidRPr="00EE310F">
        <w:rPr>
          <w:rFonts w:ascii="Arial" w:hAnsi="Arial" w:cs="Arial"/>
          <w:sz w:val="24"/>
          <w:szCs w:val="24"/>
        </w:rPr>
        <w:t xml:space="preserve">n </w:t>
      </w:r>
      <w:r>
        <w:rPr>
          <w:rFonts w:ascii="Arial" w:hAnsi="Arial" w:cs="Arial"/>
          <w:sz w:val="24"/>
          <w:szCs w:val="24"/>
        </w:rPr>
        <w:t xml:space="preserve">odnosi se na </w:t>
      </w:r>
      <w:r w:rsidRPr="00FE4DEE">
        <w:rPr>
          <w:rFonts w:ascii="Arial" w:hAnsi="Arial" w:cs="Arial"/>
          <w:sz w:val="24"/>
          <w:szCs w:val="24"/>
        </w:rPr>
        <w:t>troškov</w:t>
      </w:r>
      <w:r>
        <w:rPr>
          <w:rFonts w:ascii="Arial" w:hAnsi="Arial" w:cs="Arial"/>
          <w:sz w:val="24"/>
          <w:szCs w:val="24"/>
        </w:rPr>
        <w:t>e</w:t>
      </w:r>
      <w:r w:rsidRPr="00FE4DEE">
        <w:rPr>
          <w:rFonts w:ascii="Arial" w:hAnsi="Arial" w:cs="Arial"/>
          <w:sz w:val="24"/>
          <w:szCs w:val="24"/>
        </w:rPr>
        <w:t xml:space="preserve"> isplaćeni zaposlenicima (prijevoz, refundacije i sl.), troška naknade zbog nezapošljavanja osoba s invaliditetom, troškovi sudskih postupaka, prijevoz djece s poteškoćama, kao i troškovi plaćenih roba i usluga tijekom  2022. godine, iz gradskog proračuna u iznosu 546.581,80 kn, iz državnog proračuna </w:t>
      </w:r>
      <w:r>
        <w:rPr>
          <w:rFonts w:ascii="Arial" w:hAnsi="Arial" w:cs="Arial"/>
          <w:sz w:val="24"/>
          <w:szCs w:val="24"/>
        </w:rPr>
        <w:t>179.682,80</w:t>
      </w:r>
      <w:r w:rsidRPr="00FE4DEE">
        <w:rPr>
          <w:rFonts w:ascii="Arial" w:hAnsi="Arial" w:cs="Arial"/>
          <w:sz w:val="24"/>
          <w:szCs w:val="24"/>
        </w:rPr>
        <w:t xml:space="preserve"> kn, iz državnog proračuna  JL(R)S 6.491,35 kn   i iz vlastitih sredstava </w:t>
      </w:r>
      <w:r>
        <w:rPr>
          <w:rFonts w:ascii="Arial" w:hAnsi="Arial" w:cs="Arial"/>
          <w:sz w:val="24"/>
          <w:szCs w:val="24"/>
        </w:rPr>
        <w:t>357.011,91</w:t>
      </w:r>
      <w:r w:rsidRPr="00FE4DEE">
        <w:rPr>
          <w:rFonts w:ascii="Arial" w:hAnsi="Arial" w:cs="Arial"/>
          <w:sz w:val="24"/>
          <w:szCs w:val="24"/>
        </w:rPr>
        <w:t xml:space="preserve"> kn.</w:t>
      </w:r>
    </w:p>
    <w:p w14:paraId="0D3C4AF1" w14:textId="77777777" w:rsidR="00B93B85" w:rsidRDefault="00B93B85" w:rsidP="00B93B85">
      <w:pPr>
        <w:pStyle w:val="Bezproreda"/>
        <w:jc w:val="both"/>
        <w:rPr>
          <w:rFonts w:ascii="Arial" w:hAnsi="Arial" w:cs="Arial"/>
          <w:sz w:val="24"/>
          <w:szCs w:val="24"/>
        </w:rPr>
      </w:pPr>
    </w:p>
    <w:p w14:paraId="5D13B13A" w14:textId="77777777" w:rsidR="00B93B85" w:rsidRPr="00E829F2" w:rsidRDefault="00B93B85" w:rsidP="00B93B85">
      <w:pPr>
        <w:spacing w:after="0" w:line="240" w:lineRule="auto"/>
        <w:jc w:val="both"/>
        <w:rPr>
          <w:rFonts w:ascii="Arial" w:hAnsi="Arial" w:cs="Arial"/>
          <w:sz w:val="24"/>
          <w:szCs w:val="24"/>
        </w:rPr>
      </w:pPr>
      <w:r>
        <w:rPr>
          <w:rFonts w:ascii="Arial" w:hAnsi="Arial" w:cs="Arial"/>
          <w:b/>
          <w:sz w:val="24"/>
          <w:szCs w:val="24"/>
        </w:rPr>
        <w:t>Šifra 34</w:t>
      </w:r>
      <w:r w:rsidRPr="00AC2437">
        <w:rPr>
          <w:rFonts w:ascii="Arial" w:hAnsi="Arial" w:cs="Arial"/>
          <w:b/>
          <w:sz w:val="24"/>
          <w:szCs w:val="24"/>
        </w:rPr>
        <w:t xml:space="preserve"> – </w:t>
      </w:r>
      <w:r>
        <w:rPr>
          <w:rFonts w:ascii="Arial" w:hAnsi="Arial" w:cs="Arial"/>
          <w:b/>
          <w:sz w:val="24"/>
          <w:szCs w:val="24"/>
        </w:rPr>
        <w:t>Financijski rashodi</w:t>
      </w:r>
      <w:r>
        <w:rPr>
          <w:rFonts w:ascii="Arial" w:hAnsi="Arial" w:cs="Arial"/>
          <w:sz w:val="24"/>
          <w:szCs w:val="24"/>
        </w:rPr>
        <w:t xml:space="preserve"> </w:t>
      </w:r>
      <w:r w:rsidRPr="00EE310F">
        <w:rPr>
          <w:rFonts w:ascii="Arial" w:hAnsi="Arial" w:cs="Arial"/>
          <w:sz w:val="24"/>
          <w:szCs w:val="24"/>
        </w:rPr>
        <w:t xml:space="preserve">– ukupan iznos od </w:t>
      </w:r>
      <w:r>
        <w:rPr>
          <w:rFonts w:ascii="Arial" w:hAnsi="Arial" w:cs="Arial"/>
          <w:sz w:val="24"/>
          <w:szCs w:val="24"/>
        </w:rPr>
        <w:t>47.418,77 k</w:t>
      </w:r>
      <w:r w:rsidRPr="00EE310F">
        <w:rPr>
          <w:rFonts w:ascii="Arial" w:hAnsi="Arial" w:cs="Arial"/>
          <w:sz w:val="24"/>
          <w:szCs w:val="24"/>
        </w:rPr>
        <w:t xml:space="preserve">n </w:t>
      </w:r>
      <w:r>
        <w:rPr>
          <w:rFonts w:ascii="Arial" w:hAnsi="Arial" w:cs="Arial"/>
          <w:sz w:val="24"/>
          <w:szCs w:val="24"/>
        </w:rPr>
        <w:t xml:space="preserve">predstavlja </w:t>
      </w:r>
      <w:r w:rsidRPr="00E829F2">
        <w:rPr>
          <w:rFonts w:ascii="Arial" w:hAnsi="Arial" w:cs="Arial"/>
          <w:sz w:val="24"/>
          <w:szCs w:val="24"/>
        </w:rPr>
        <w:t>plaćene naknade bankarskih usluga, tečajnih razlika i zateznih kamata iz gradskog proračuna</w:t>
      </w:r>
      <w:r>
        <w:rPr>
          <w:rFonts w:ascii="Arial" w:hAnsi="Arial" w:cs="Arial"/>
          <w:sz w:val="24"/>
          <w:szCs w:val="24"/>
        </w:rPr>
        <w:t xml:space="preserve"> u iznosu od 3.151,36 kn i iz državnog proračuna u iznosu od 44.267,41 kn.</w:t>
      </w:r>
    </w:p>
    <w:p w14:paraId="5782E851" w14:textId="77777777" w:rsidR="00B93B85" w:rsidRDefault="00B93B85" w:rsidP="00B93B85">
      <w:pPr>
        <w:pStyle w:val="Bezproreda"/>
        <w:jc w:val="both"/>
        <w:rPr>
          <w:rFonts w:ascii="Arial" w:hAnsi="Arial" w:cs="Arial"/>
          <w:sz w:val="24"/>
          <w:szCs w:val="24"/>
        </w:rPr>
      </w:pPr>
    </w:p>
    <w:p w14:paraId="54175AFE"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37</w:t>
      </w:r>
      <w:r w:rsidRPr="00AC2437">
        <w:rPr>
          <w:rFonts w:ascii="Arial" w:hAnsi="Arial" w:cs="Arial"/>
          <w:b/>
          <w:sz w:val="24"/>
          <w:szCs w:val="24"/>
        </w:rPr>
        <w:t xml:space="preserve"> – </w:t>
      </w:r>
      <w:r w:rsidRPr="00046D8F">
        <w:rPr>
          <w:rFonts w:ascii="Arial" w:hAnsi="Arial" w:cs="Arial"/>
          <w:b/>
          <w:sz w:val="24"/>
          <w:szCs w:val="24"/>
        </w:rPr>
        <w:t xml:space="preserve">Naknade građanima i kućanstvima </w:t>
      </w:r>
      <w:r>
        <w:rPr>
          <w:rFonts w:ascii="Arial" w:hAnsi="Arial" w:cs="Arial"/>
          <w:b/>
          <w:sz w:val="24"/>
          <w:szCs w:val="24"/>
        </w:rPr>
        <w:t>na temelju osiguranja i druge naknade</w:t>
      </w:r>
      <w:r>
        <w:rPr>
          <w:rFonts w:ascii="Arial" w:hAnsi="Arial" w:cs="Arial"/>
          <w:sz w:val="24"/>
          <w:szCs w:val="24"/>
        </w:rPr>
        <w:t xml:space="preserve"> </w:t>
      </w:r>
      <w:r w:rsidRPr="00EE310F">
        <w:rPr>
          <w:rFonts w:ascii="Arial" w:hAnsi="Arial" w:cs="Arial"/>
          <w:sz w:val="24"/>
          <w:szCs w:val="24"/>
        </w:rPr>
        <w:t xml:space="preserve">– </w:t>
      </w:r>
      <w:r>
        <w:rPr>
          <w:rFonts w:ascii="Arial" w:hAnsi="Arial" w:cs="Arial"/>
          <w:sz w:val="24"/>
          <w:szCs w:val="24"/>
        </w:rPr>
        <w:t>ukupan iznos od 103.681,77 kn odnosi se na nabavu udžbenika financiranu iz državnog proračuna</w:t>
      </w:r>
      <w:r w:rsidRPr="00E829F2">
        <w:rPr>
          <w:rFonts w:ascii="Arial" w:hAnsi="Arial" w:cs="Arial"/>
          <w:sz w:val="24"/>
          <w:szCs w:val="24"/>
        </w:rPr>
        <w:t xml:space="preserve"> </w:t>
      </w:r>
      <w:r>
        <w:rPr>
          <w:rFonts w:ascii="Arial" w:hAnsi="Arial" w:cs="Arial"/>
          <w:sz w:val="24"/>
          <w:szCs w:val="24"/>
        </w:rPr>
        <w:t xml:space="preserve">koji imaju radni karakter te se ne mogu koristiti više godina i prema naputku osnivača taj izdatak je knjižen na poziciju Naknade građanima i kućanstvima u naravi, a iznos ovisi o stvarnim potrebama Škole tijekom godine. </w:t>
      </w:r>
    </w:p>
    <w:p w14:paraId="1F0AADDF" w14:textId="77777777" w:rsidR="00B93B85" w:rsidRPr="00EE310F" w:rsidRDefault="00B93B85" w:rsidP="00B93B85">
      <w:pPr>
        <w:pStyle w:val="Bezproreda"/>
        <w:jc w:val="both"/>
        <w:rPr>
          <w:rFonts w:ascii="Arial" w:hAnsi="Arial" w:cs="Arial"/>
          <w:sz w:val="24"/>
          <w:szCs w:val="24"/>
        </w:rPr>
      </w:pPr>
    </w:p>
    <w:p w14:paraId="77BD178E"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96</w:t>
      </w:r>
      <w:r w:rsidRPr="00144354">
        <w:rPr>
          <w:rFonts w:ascii="Arial" w:hAnsi="Arial" w:cs="Arial"/>
          <w:b/>
          <w:sz w:val="24"/>
          <w:szCs w:val="24"/>
        </w:rPr>
        <w:t xml:space="preserve"> – Obračunati prihodi poslovanja – nenaplaćeni</w:t>
      </w:r>
      <w:r w:rsidRPr="00EE310F">
        <w:rPr>
          <w:rFonts w:ascii="Arial" w:hAnsi="Arial" w:cs="Arial"/>
          <w:sz w:val="24"/>
          <w:szCs w:val="24"/>
        </w:rPr>
        <w:t xml:space="preserve"> – iznos od </w:t>
      </w:r>
      <w:r>
        <w:rPr>
          <w:rFonts w:ascii="Arial" w:hAnsi="Arial" w:cs="Arial"/>
          <w:sz w:val="24"/>
          <w:szCs w:val="24"/>
        </w:rPr>
        <w:t>95.052,37</w:t>
      </w:r>
      <w:r w:rsidRPr="00EE310F">
        <w:rPr>
          <w:rFonts w:ascii="Arial" w:hAnsi="Arial" w:cs="Arial"/>
          <w:sz w:val="24"/>
          <w:szCs w:val="24"/>
        </w:rPr>
        <w:t xml:space="preserve"> kn odnosi  se na nenaplaćene </w:t>
      </w:r>
      <w:r>
        <w:rPr>
          <w:rFonts w:ascii="Arial" w:hAnsi="Arial" w:cs="Arial"/>
          <w:sz w:val="24"/>
          <w:szCs w:val="24"/>
        </w:rPr>
        <w:t xml:space="preserve">prihode za prehranu učenika i učiteljice u PB od roditelja,  Općine </w:t>
      </w:r>
      <w:proofErr w:type="spellStart"/>
      <w:r>
        <w:rPr>
          <w:rFonts w:ascii="Arial" w:hAnsi="Arial" w:cs="Arial"/>
          <w:sz w:val="24"/>
          <w:szCs w:val="24"/>
        </w:rPr>
        <w:t>Viškovo</w:t>
      </w:r>
      <w:proofErr w:type="spellEnd"/>
      <w:r>
        <w:rPr>
          <w:rFonts w:ascii="Arial" w:hAnsi="Arial" w:cs="Arial"/>
          <w:sz w:val="24"/>
          <w:szCs w:val="24"/>
        </w:rPr>
        <w:t xml:space="preserve"> i Grada Rijeke.</w:t>
      </w:r>
    </w:p>
    <w:p w14:paraId="2C3D90BB" w14:textId="77777777" w:rsidR="00B93B85" w:rsidRPr="00EE310F" w:rsidRDefault="00B93B85" w:rsidP="00B93B85">
      <w:pPr>
        <w:pStyle w:val="Bezproreda"/>
        <w:jc w:val="both"/>
        <w:rPr>
          <w:rFonts w:ascii="Arial" w:hAnsi="Arial" w:cs="Arial"/>
          <w:sz w:val="24"/>
          <w:szCs w:val="24"/>
        </w:rPr>
      </w:pPr>
    </w:p>
    <w:p w14:paraId="50E6305F" w14:textId="77777777" w:rsidR="00B93B85" w:rsidRPr="00457FA1" w:rsidRDefault="00B93B85" w:rsidP="00B93B85">
      <w:pPr>
        <w:spacing w:after="0" w:line="240" w:lineRule="auto"/>
        <w:jc w:val="both"/>
        <w:rPr>
          <w:rFonts w:ascii="Arial" w:hAnsi="Arial" w:cs="Arial"/>
          <w:sz w:val="24"/>
          <w:szCs w:val="24"/>
        </w:rPr>
      </w:pPr>
      <w:r>
        <w:rPr>
          <w:rFonts w:ascii="Arial" w:hAnsi="Arial" w:cs="Arial"/>
          <w:b/>
          <w:sz w:val="24"/>
          <w:szCs w:val="24"/>
        </w:rPr>
        <w:t>Šifra 42</w:t>
      </w:r>
      <w:r w:rsidRPr="00C55258">
        <w:rPr>
          <w:rFonts w:ascii="Arial" w:hAnsi="Arial" w:cs="Arial"/>
          <w:b/>
          <w:sz w:val="24"/>
          <w:szCs w:val="24"/>
        </w:rPr>
        <w:t xml:space="preserve"> – Rashodi za nabavu proizvedene dugotrajne imovine</w:t>
      </w:r>
      <w:r w:rsidRPr="00C55258">
        <w:rPr>
          <w:rFonts w:ascii="Arial" w:hAnsi="Arial" w:cs="Arial"/>
          <w:sz w:val="24"/>
          <w:szCs w:val="24"/>
        </w:rPr>
        <w:t xml:space="preserve"> – iznos od  </w:t>
      </w:r>
      <w:r>
        <w:rPr>
          <w:rFonts w:ascii="Arial" w:hAnsi="Arial" w:cs="Arial"/>
          <w:sz w:val="24"/>
          <w:szCs w:val="24"/>
        </w:rPr>
        <w:t>40.629,64</w:t>
      </w:r>
      <w:r w:rsidRPr="00C55258">
        <w:rPr>
          <w:rFonts w:ascii="Arial" w:hAnsi="Arial" w:cs="Arial"/>
          <w:sz w:val="24"/>
          <w:szCs w:val="24"/>
        </w:rPr>
        <w:t xml:space="preserve"> kn </w:t>
      </w:r>
      <w:r>
        <w:rPr>
          <w:rFonts w:ascii="Arial" w:hAnsi="Arial" w:cs="Arial"/>
          <w:sz w:val="24"/>
          <w:szCs w:val="24"/>
        </w:rPr>
        <w:t xml:space="preserve">40.629,64 kn  odnosi se na </w:t>
      </w:r>
      <w:r w:rsidRPr="00457FA1">
        <w:rPr>
          <w:rFonts w:ascii="Arial" w:hAnsi="Arial" w:cs="Arial"/>
          <w:sz w:val="24"/>
          <w:szCs w:val="24"/>
        </w:rPr>
        <w:t>25.800,00 kn iz gradskog proračuna, 8.674,32 kn iz državnog proračuna i 6.155,32 kn iz vlastitih sredstava (donacije i viškovi iz prethodnih godina).</w:t>
      </w:r>
    </w:p>
    <w:p w14:paraId="29DA8F92" w14:textId="77777777" w:rsidR="00B93B85" w:rsidRPr="00C55258" w:rsidRDefault="00B93B85" w:rsidP="00B93B85">
      <w:pPr>
        <w:pStyle w:val="Bezproreda"/>
        <w:jc w:val="both"/>
        <w:rPr>
          <w:rFonts w:ascii="Arial" w:hAnsi="Arial" w:cs="Arial"/>
          <w:b/>
          <w:color w:val="FF0000"/>
          <w:sz w:val="24"/>
          <w:szCs w:val="24"/>
        </w:rPr>
      </w:pPr>
    </w:p>
    <w:p w14:paraId="40C28C76" w14:textId="77777777" w:rsidR="00B93B85" w:rsidRPr="00337E55" w:rsidRDefault="00B93B85" w:rsidP="00B93B85">
      <w:pPr>
        <w:pStyle w:val="Bezproreda"/>
        <w:jc w:val="both"/>
        <w:rPr>
          <w:rFonts w:ascii="Arial" w:hAnsi="Arial" w:cs="Arial"/>
          <w:sz w:val="24"/>
          <w:szCs w:val="24"/>
        </w:rPr>
      </w:pPr>
      <w:r>
        <w:rPr>
          <w:rFonts w:ascii="Arial" w:hAnsi="Arial" w:cs="Arial"/>
          <w:b/>
          <w:sz w:val="24"/>
          <w:szCs w:val="24"/>
        </w:rPr>
        <w:t>Šifra X678 do X006</w:t>
      </w:r>
      <w:r w:rsidRPr="00337E55">
        <w:rPr>
          <w:rFonts w:ascii="Arial" w:hAnsi="Arial" w:cs="Arial"/>
          <w:b/>
          <w:sz w:val="24"/>
          <w:szCs w:val="24"/>
        </w:rPr>
        <w:t xml:space="preserve"> </w:t>
      </w:r>
      <w:r w:rsidRPr="00337E55">
        <w:rPr>
          <w:rFonts w:ascii="Arial" w:hAnsi="Arial" w:cs="Arial"/>
          <w:sz w:val="24"/>
          <w:szCs w:val="24"/>
        </w:rPr>
        <w:t xml:space="preserve">– Ukupni prihodi i primici iznose </w:t>
      </w:r>
      <w:r>
        <w:rPr>
          <w:rFonts w:ascii="Arial" w:hAnsi="Arial" w:cs="Arial"/>
          <w:sz w:val="24"/>
          <w:szCs w:val="24"/>
        </w:rPr>
        <w:t>7.362.665,20</w:t>
      </w:r>
      <w:r w:rsidRPr="00337E55">
        <w:rPr>
          <w:rFonts w:ascii="Arial" w:hAnsi="Arial" w:cs="Arial"/>
          <w:sz w:val="24"/>
          <w:szCs w:val="24"/>
        </w:rPr>
        <w:t xml:space="preserve"> kn, ukupni rashodi i izdaci </w:t>
      </w:r>
      <w:r>
        <w:rPr>
          <w:rFonts w:ascii="Arial" w:hAnsi="Arial" w:cs="Arial"/>
          <w:sz w:val="24"/>
          <w:szCs w:val="24"/>
        </w:rPr>
        <w:t>7.380.894,55</w:t>
      </w:r>
      <w:r w:rsidRPr="00337E55">
        <w:rPr>
          <w:rFonts w:ascii="Arial" w:hAnsi="Arial" w:cs="Arial"/>
          <w:sz w:val="24"/>
          <w:szCs w:val="24"/>
        </w:rPr>
        <w:t xml:space="preserve"> kn, iz čega proizlazi </w:t>
      </w:r>
      <w:r>
        <w:rPr>
          <w:rFonts w:ascii="Arial" w:hAnsi="Arial" w:cs="Arial"/>
          <w:sz w:val="24"/>
          <w:szCs w:val="24"/>
        </w:rPr>
        <w:t>manja</w:t>
      </w:r>
      <w:r w:rsidRPr="00337E55">
        <w:rPr>
          <w:rFonts w:ascii="Arial" w:hAnsi="Arial" w:cs="Arial"/>
          <w:sz w:val="24"/>
          <w:szCs w:val="24"/>
        </w:rPr>
        <w:t xml:space="preserve">k prihoda i primitaka u iznosu od </w:t>
      </w:r>
      <w:r>
        <w:rPr>
          <w:rFonts w:ascii="Arial" w:hAnsi="Arial" w:cs="Arial"/>
          <w:sz w:val="24"/>
          <w:szCs w:val="24"/>
        </w:rPr>
        <w:t>18.229,35</w:t>
      </w:r>
      <w:r w:rsidRPr="00337E55">
        <w:rPr>
          <w:rFonts w:ascii="Arial" w:hAnsi="Arial" w:cs="Arial"/>
          <w:sz w:val="24"/>
          <w:szCs w:val="24"/>
        </w:rPr>
        <w:t xml:space="preserve"> kn. Preneseni </w:t>
      </w:r>
      <w:r>
        <w:rPr>
          <w:rFonts w:ascii="Arial" w:hAnsi="Arial" w:cs="Arial"/>
          <w:sz w:val="24"/>
          <w:szCs w:val="24"/>
        </w:rPr>
        <w:t>manjak</w:t>
      </w:r>
      <w:r w:rsidRPr="00337E55">
        <w:rPr>
          <w:rFonts w:ascii="Arial" w:hAnsi="Arial" w:cs="Arial"/>
          <w:sz w:val="24"/>
          <w:szCs w:val="24"/>
        </w:rPr>
        <w:t xml:space="preserve"> prihoda i primitaka je </w:t>
      </w:r>
      <w:r>
        <w:rPr>
          <w:rFonts w:ascii="Arial" w:hAnsi="Arial" w:cs="Arial"/>
          <w:sz w:val="24"/>
          <w:szCs w:val="24"/>
        </w:rPr>
        <w:t>34.249,00 kn koji je odlukom Školskog odbora umanjen za iznos povrata PDV-a po programu Shema školskog voća za iznos od 157,01 kn te iznosi 34.091,99</w:t>
      </w:r>
      <w:r w:rsidRPr="00337E55">
        <w:rPr>
          <w:rFonts w:ascii="Arial" w:hAnsi="Arial" w:cs="Arial"/>
          <w:sz w:val="24"/>
          <w:szCs w:val="24"/>
        </w:rPr>
        <w:t xml:space="preserve"> kn</w:t>
      </w:r>
      <w:r>
        <w:rPr>
          <w:rFonts w:ascii="Arial" w:hAnsi="Arial" w:cs="Arial"/>
          <w:sz w:val="24"/>
          <w:szCs w:val="24"/>
        </w:rPr>
        <w:t>. Višak</w:t>
      </w:r>
      <w:r w:rsidRPr="00337E55">
        <w:rPr>
          <w:rFonts w:ascii="Arial" w:hAnsi="Arial" w:cs="Arial"/>
          <w:sz w:val="24"/>
          <w:szCs w:val="24"/>
        </w:rPr>
        <w:t xml:space="preserve"> prihoda i primitaka </w:t>
      </w:r>
      <w:r>
        <w:rPr>
          <w:rFonts w:ascii="Arial" w:hAnsi="Arial" w:cs="Arial"/>
          <w:sz w:val="24"/>
          <w:szCs w:val="24"/>
        </w:rPr>
        <w:t xml:space="preserve">raspoloživ u sljedećem razdoblju </w:t>
      </w:r>
      <w:r w:rsidRPr="00337E55">
        <w:rPr>
          <w:rFonts w:ascii="Arial" w:hAnsi="Arial" w:cs="Arial"/>
          <w:sz w:val="24"/>
          <w:szCs w:val="24"/>
        </w:rPr>
        <w:t xml:space="preserve">u iznosu od </w:t>
      </w:r>
      <w:r>
        <w:rPr>
          <w:rFonts w:ascii="Arial" w:hAnsi="Arial" w:cs="Arial"/>
          <w:sz w:val="24"/>
          <w:szCs w:val="24"/>
        </w:rPr>
        <w:t>15.862,64</w:t>
      </w:r>
      <w:r w:rsidRPr="00337E55">
        <w:rPr>
          <w:rFonts w:ascii="Arial" w:hAnsi="Arial" w:cs="Arial"/>
          <w:sz w:val="24"/>
          <w:szCs w:val="24"/>
        </w:rPr>
        <w:t xml:space="preserve"> kn.</w:t>
      </w:r>
    </w:p>
    <w:p w14:paraId="02935C18" w14:textId="77777777" w:rsidR="00B93B85" w:rsidRPr="00337E55" w:rsidRDefault="00B93B85" w:rsidP="00B93B85">
      <w:pPr>
        <w:pStyle w:val="Bezproreda"/>
        <w:jc w:val="both"/>
        <w:rPr>
          <w:rFonts w:ascii="Arial" w:hAnsi="Arial" w:cs="Arial"/>
          <w:sz w:val="24"/>
          <w:szCs w:val="24"/>
        </w:rPr>
      </w:pPr>
    </w:p>
    <w:p w14:paraId="6A40B44C" w14:textId="77777777" w:rsidR="00B93B85" w:rsidRPr="00E32610" w:rsidRDefault="00B93B85" w:rsidP="00B93B85">
      <w:pPr>
        <w:pStyle w:val="Bezproreda"/>
        <w:jc w:val="both"/>
        <w:rPr>
          <w:rFonts w:ascii="Arial" w:hAnsi="Arial" w:cs="Arial"/>
          <w:sz w:val="24"/>
          <w:szCs w:val="24"/>
        </w:rPr>
      </w:pPr>
      <w:r>
        <w:rPr>
          <w:rFonts w:ascii="Arial" w:hAnsi="Arial" w:cs="Arial"/>
          <w:b/>
          <w:sz w:val="24"/>
          <w:szCs w:val="24"/>
        </w:rPr>
        <w:t>Šifra 19</w:t>
      </w:r>
      <w:r w:rsidRPr="00E32610">
        <w:rPr>
          <w:rFonts w:ascii="Arial" w:hAnsi="Arial" w:cs="Arial"/>
          <w:b/>
          <w:sz w:val="24"/>
          <w:szCs w:val="24"/>
        </w:rPr>
        <w:t xml:space="preserve"> – Rashodi budućih razdoblja</w:t>
      </w:r>
      <w:r w:rsidRPr="00E32610">
        <w:rPr>
          <w:rFonts w:ascii="Arial" w:hAnsi="Arial" w:cs="Arial"/>
          <w:sz w:val="24"/>
          <w:szCs w:val="24"/>
        </w:rPr>
        <w:t xml:space="preserve"> – iznos od </w:t>
      </w:r>
      <w:r>
        <w:rPr>
          <w:rFonts w:ascii="Arial" w:hAnsi="Arial" w:cs="Arial"/>
          <w:sz w:val="24"/>
          <w:szCs w:val="24"/>
        </w:rPr>
        <w:t>523.021,85</w:t>
      </w:r>
      <w:r w:rsidRPr="00E32610">
        <w:rPr>
          <w:rFonts w:ascii="Arial" w:hAnsi="Arial" w:cs="Arial"/>
          <w:sz w:val="24"/>
          <w:szCs w:val="24"/>
        </w:rPr>
        <w:t xml:space="preserve"> kn odnosi se </w:t>
      </w:r>
      <w:r>
        <w:rPr>
          <w:rFonts w:ascii="Arial" w:hAnsi="Arial" w:cs="Arial"/>
          <w:sz w:val="24"/>
          <w:szCs w:val="24"/>
        </w:rPr>
        <w:t>na plaće, naknadu za nezapošljavanje invalida i materijalna prava za mjesec prosinac 2022</w:t>
      </w:r>
      <w:r w:rsidRPr="00E32610">
        <w:rPr>
          <w:rFonts w:ascii="Arial" w:hAnsi="Arial" w:cs="Arial"/>
          <w:sz w:val="24"/>
          <w:szCs w:val="24"/>
        </w:rPr>
        <w:t>. godine</w:t>
      </w:r>
      <w:r>
        <w:rPr>
          <w:rFonts w:ascii="Arial" w:hAnsi="Arial" w:cs="Arial"/>
          <w:sz w:val="24"/>
          <w:szCs w:val="24"/>
        </w:rPr>
        <w:t xml:space="preserve"> i to 16.573,64 kn iz gradskog proračuna, 481.098,08 kn iz državnog proračuna i 25.350,13 kn iz vlastitih sredstava</w:t>
      </w:r>
      <w:r w:rsidRPr="00E32610">
        <w:rPr>
          <w:rFonts w:ascii="Arial" w:hAnsi="Arial" w:cs="Arial"/>
          <w:sz w:val="24"/>
          <w:szCs w:val="24"/>
        </w:rPr>
        <w:t>.</w:t>
      </w:r>
    </w:p>
    <w:p w14:paraId="4F51AE90" w14:textId="77777777" w:rsidR="00B93B85" w:rsidRPr="00C55258" w:rsidRDefault="00B93B85" w:rsidP="00B93B85">
      <w:pPr>
        <w:pStyle w:val="Bezproreda"/>
        <w:jc w:val="both"/>
        <w:rPr>
          <w:rFonts w:ascii="Arial" w:hAnsi="Arial" w:cs="Arial"/>
          <w:color w:val="FF0000"/>
          <w:sz w:val="24"/>
          <w:szCs w:val="24"/>
        </w:rPr>
      </w:pPr>
    </w:p>
    <w:p w14:paraId="0BA2AAD3" w14:textId="77777777" w:rsidR="00B93B85" w:rsidRPr="000D1303" w:rsidRDefault="00B93B85" w:rsidP="00B93B85">
      <w:pPr>
        <w:pStyle w:val="Bezproreda"/>
        <w:jc w:val="both"/>
        <w:rPr>
          <w:rFonts w:ascii="Arial" w:hAnsi="Arial" w:cs="Arial"/>
          <w:sz w:val="24"/>
          <w:szCs w:val="24"/>
        </w:rPr>
      </w:pPr>
      <w:r>
        <w:rPr>
          <w:rFonts w:ascii="Arial" w:hAnsi="Arial" w:cs="Arial"/>
          <w:b/>
          <w:sz w:val="24"/>
          <w:szCs w:val="24"/>
        </w:rPr>
        <w:t>Šifra 11P do 11K</w:t>
      </w:r>
      <w:r w:rsidRPr="008D3A6A">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Iznos od 4.902,35 kn je s</w:t>
      </w:r>
      <w:r w:rsidRPr="000D1303">
        <w:rPr>
          <w:rFonts w:ascii="Arial" w:hAnsi="Arial" w:cs="Arial"/>
          <w:sz w:val="24"/>
          <w:szCs w:val="24"/>
        </w:rPr>
        <w:t>tanje novčanih sr</w:t>
      </w:r>
      <w:r>
        <w:rPr>
          <w:rFonts w:ascii="Arial" w:hAnsi="Arial" w:cs="Arial"/>
          <w:sz w:val="24"/>
          <w:szCs w:val="24"/>
        </w:rPr>
        <w:t>ed</w:t>
      </w:r>
      <w:r w:rsidRPr="000D1303">
        <w:rPr>
          <w:rFonts w:ascii="Arial" w:hAnsi="Arial" w:cs="Arial"/>
          <w:sz w:val="24"/>
          <w:szCs w:val="24"/>
        </w:rPr>
        <w:t>stava na početku i kraju izvještajnog razdoblja</w:t>
      </w:r>
      <w:r>
        <w:rPr>
          <w:rFonts w:ascii="Arial" w:hAnsi="Arial" w:cs="Arial"/>
          <w:sz w:val="24"/>
          <w:szCs w:val="24"/>
        </w:rPr>
        <w:t xml:space="preserve">. </w:t>
      </w:r>
      <w:r w:rsidRPr="000D1303">
        <w:rPr>
          <w:rFonts w:ascii="Arial" w:hAnsi="Arial" w:cs="Arial"/>
          <w:sz w:val="24"/>
          <w:szCs w:val="24"/>
        </w:rPr>
        <w:t>Iznos</w:t>
      </w:r>
      <w:r>
        <w:rPr>
          <w:rFonts w:ascii="Arial" w:hAnsi="Arial" w:cs="Arial"/>
          <w:sz w:val="24"/>
          <w:szCs w:val="24"/>
        </w:rPr>
        <w:t>i dugovnog i potražnog prometa odnose se isključivo na</w:t>
      </w:r>
      <w:r w:rsidRPr="000D1303">
        <w:rPr>
          <w:rFonts w:ascii="Arial" w:hAnsi="Arial" w:cs="Arial"/>
          <w:sz w:val="24"/>
          <w:szCs w:val="24"/>
        </w:rPr>
        <w:t xml:space="preserve"> </w:t>
      </w:r>
      <w:r>
        <w:rPr>
          <w:rFonts w:ascii="Arial" w:hAnsi="Arial" w:cs="Arial"/>
          <w:sz w:val="24"/>
          <w:szCs w:val="24"/>
        </w:rPr>
        <w:t>pl</w:t>
      </w:r>
      <w:r w:rsidRPr="000D1303">
        <w:rPr>
          <w:rFonts w:ascii="Arial" w:hAnsi="Arial" w:cs="Arial"/>
          <w:sz w:val="24"/>
          <w:szCs w:val="24"/>
        </w:rPr>
        <w:t>aćanja naknade banci za mjesečni platni promet, a poslovanje se vrši preko računa osnivača</w:t>
      </w:r>
      <w:r>
        <w:rPr>
          <w:rFonts w:ascii="Arial" w:hAnsi="Arial" w:cs="Arial"/>
          <w:sz w:val="24"/>
          <w:szCs w:val="24"/>
        </w:rPr>
        <w:t>.</w:t>
      </w:r>
    </w:p>
    <w:p w14:paraId="7A801254" w14:textId="77777777" w:rsidR="00B93B85" w:rsidRDefault="00B93B85" w:rsidP="00B93B85">
      <w:pPr>
        <w:pStyle w:val="Bezproreda"/>
        <w:jc w:val="both"/>
        <w:rPr>
          <w:rFonts w:ascii="Arial" w:hAnsi="Arial" w:cs="Arial"/>
          <w:sz w:val="24"/>
          <w:szCs w:val="24"/>
        </w:rPr>
      </w:pPr>
    </w:p>
    <w:p w14:paraId="5F337D1F" w14:textId="77777777" w:rsidR="001E2EF2" w:rsidRDefault="001E2EF2" w:rsidP="00B93B85">
      <w:pPr>
        <w:pStyle w:val="Bezproreda"/>
        <w:jc w:val="both"/>
        <w:rPr>
          <w:rFonts w:ascii="Arial" w:hAnsi="Arial" w:cs="Arial"/>
          <w:b/>
          <w:sz w:val="24"/>
          <w:szCs w:val="24"/>
          <w:u w:val="single"/>
        </w:rPr>
      </w:pPr>
    </w:p>
    <w:p w14:paraId="1E4C0AC4" w14:textId="7926C3D3" w:rsidR="00B93B85" w:rsidRDefault="00B93B85" w:rsidP="00B93B85">
      <w:pPr>
        <w:pStyle w:val="Bezproreda"/>
        <w:jc w:val="both"/>
        <w:rPr>
          <w:rFonts w:ascii="Arial" w:hAnsi="Arial" w:cs="Arial"/>
          <w:b/>
          <w:sz w:val="24"/>
          <w:szCs w:val="24"/>
          <w:u w:val="single"/>
        </w:rPr>
      </w:pPr>
      <w:bookmarkStart w:id="0" w:name="_GoBack"/>
      <w:bookmarkEnd w:id="0"/>
      <w:r>
        <w:rPr>
          <w:rFonts w:ascii="Arial" w:hAnsi="Arial" w:cs="Arial"/>
          <w:b/>
          <w:sz w:val="24"/>
          <w:szCs w:val="24"/>
          <w:u w:val="single"/>
        </w:rPr>
        <w:lastRenderedPageBreak/>
        <w:t>Odstupanja veća od 5</w:t>
      </w:r>
      <w:r w:rsidRPr="00AC7A29">
        <w:rPr>
          <w:rFonts w:ascii="Arial" w:hAnsi="Arial" w:cs="Arial"/>
          <w:b/>
          <w:sz w:val="24"/>
          <w:szCs w:val="24"/>
          <w:u w:val="single"/>
        </w:rPr>
        <w:t>% u odnosu na prethodnu godinu:</w:t>
      </w:r>
    </w:p>
    <w:p w14:paraId="6645CA8E" w14:textId="77777777" w:rsidR="00B93B85" w:rsidRPr="00E9237A" w:rsidRDefault="00B93B85" w:rsidP="00B93B85">
      <w:pPr>
        <w:pStyle w:val="Bezproreda"/>
        <w:jc w:val="both"/>
        <w:rPr>
          <w:rFonts w:ascii="Arial" w:hAnsi="Arial" w:cs="Arial"/>
          <w:b/>
          <w:sz w:val="24"/>
          <w:szCs w:val="24"/>
          <w:u w:val="single"/>
        </w:rPr>
      </w:pPr>
      <w:r>
        <w:rPr>
          <w:rFonts w:ascii="Arial" w:hAnsi="Arial" w:cs="Arial"/>
          <w:b/>
          <w:sz w:val="24"/>
          <w:szCs w:val="24"/>
        </w:rPr>
        <w:t xml:space="preserve">Šifra 6361 </w:t>
      </w:r>
      <w:r w:rsidRPr="00511E39">
        <w:rPr>
          <w:rFonts w:ascii="Arial" w:hAnsi="Arial" w:cs="Arial"/>
          <w:bCs/>
          <w:sz w:val="24"/>
          <w:szCs w:val="24"/>
        </w:rPr>
        <w:t>– Tekuće pomoći proračunskim korisnicima iz proračuna koji im nije</w:t>
      </w:r>
      <w:r>
        <w:rPr>
          <w:rFonts w:ascii="Arial" w:hAnsi="Arial" w:cs="Arial"/>
          <w:b/>
          <w:sz w:val="24"/>
          <w:szCs w:val="24"/>
        </w:rPr>
        <w:t xml:space="preserve"> </w:t>
      </w:r>
      <w:r w:rsidRPr="00511E39">
        <w:rPr>
          <w:rFonts w:ascii="Arial" w:hAnsi="Arial" w:cs="Arial"/>
          <w:bCs/>
          <w:sz w:val="24"/>
          <w:szCs w:val="24"/>
        </w:rPr>
        <w:t>nadležan</w:t>
      </w:r>
      <w:r>
        <w:rPr>
          <w:rFonts w:ascii="Arial" w:hAnsi="Arial" w:cs="Arial"/>
          <w:b/>
          <w:sz w:val="24"/>
          <w:szCs w:val="24"/>
        </w:rPr>
        <w:t xml:space="preserve"> </w:t>
      </w:r>
      <w:r w:rsidRPr="00FC0043">
        <w:rPr>
          <w:rFonts w:ascii="Arial" w:hAnsi="Arial" w:cs="Arial"/>
          <w:bCs/>
          <w:sz w:val="24"/>
          <w:szCs w:val="24"/>
        </w:rPr>
        <w:t>–</w:t>
      </w:r>
      <w:r>
        <w:rPr>
          <w:rFonts w:ascii="Arial" w:hAnsi="Arial" w:cs="Arial"/>
          <w:b/>
          <w:sz w:val="24"/>
          <w:szCs w:val="24"/>
        </w:rPr>
        <w:t xml:space="preserve"> </w:t>
      </w:r>
      <w:r>
        <w:rPr>
          <w:rFonts w:ascii="Arial" w:hAnsi="Arial" w:cs="Arial"/>
          <w:sz w:val="24"/>
          <w:szCs w:val="24"/>
        </w:rPr>
        <w:t>Iznos je povećan zbog povećanja osnovica za plaće i isplata po sudskim presudama.</w:t>
      </w:r>
    </w:p>
    <w:p w14:paraId="1E78A31F" w14:textId="77777777" w:rsidR="00B93B85" w:rsidRDefault="00B93B85" w:rsidP="00B93B85">
      <w:pPr>
        <w:pStyle w:val="Bezproreda"/>
        <w:jc w:val="both"/>
        <w:rPr>
          <w:rFonts w:ascii="Arial" w:hAnsi="Arial" w:cs="Arial"/>
          <w:bCs/>
          <w:sz w:val="24"/>
          <w:szCs w:val="24"/>
        </w:rPr>
      </w:pPr>
      <w:r>
        <w:rPr>
          <w:rFonts w:ascii="Arial" w:hAnsi="Arial" w:cs="Arial"/>
          <w:b/>
          <w:sz w:val="24"/>
          <w:szCs w:val="24"/>
        </w:rPr>
        <w:t>Šifra 6362</w:t>
      </w:r>
      <w:r w:rsidRPr="00FC0043">
        <w:rPr>
          <w:rFonts w:ascii="Arial" w:hAnsi="Arial" w:cs="Arial"/>
          <w:b/>
          <w:sz w:val="24"/>
          <w:szCs w:val="24"/>
        </w:rPr>
        <w:t xml:space="preserve"> </w:t>
      </w:r>
      <w:r w:rsidRPr="00511E39">
        <w:rPr>
          <w:rFonts w:ascii="Arial" w:hAnsi="Arial" w:cs="Arial"/>
          <w:bCs/>
          <w:sz w:val="24"/>
          <w:szCs w:val="24"/>
        </w:rPr>
        <w:t>-</w:t>
      </w:r>
      <w:r>
        <w:rPr>
          <w:rFonts w:ascii="Arial" w:hAnsi="Arial" w:cs="Arial"/>
          <w:b/>
          <w:sz w:val="24"/>
          <w:szCs w:val="24"/>
        </w:rPr>
        <w:t xml:space="preserve"> </w:t>
      </w:r>
      <w:r w:rsidRPr="00511E39">
        <w:rPr>
          <w:rFonts w:ascii="Arial" w:hAnsi="Arial" w:cs="Arial"/>
          <w:bCs/>
          <w:sz w:val="24"/>
          <w:szCs w:val="24"/>
        </w:rPr>
        <w:t>Kapitalne pomoći proračunskim korisnicima iz proračuna koji im nije nadležan</w:t>
      </w:r>
      <w:r>
        <w:rPr>
          <w:rFonts w:ascii="Arial" w:hAnsi="Arial" w:cs="Arial"/>
          <w:b/>
          <w:sz w:val="24"/>
          <w:szCs w:val="24"/>
        </w:rPr>
        <w:t xml:space="preserve"> </w:t>
      </w:r>
      <w:r w:rsidRPr="00FC0043">
        <w:rPr>
          <w:rFonts w:ascii="Arial" w:hAnsi="Arial" w:cs="Arial"/>
          <w:bCs/>
          <w:sz w:val="24"/>
          <w:szCs w:val="24"/>
        </w:rPr>
        <w:t>–</w:t>
      </w:r>
      <w:r>
        <w:rPr>
          <w:rFonts w:ascii="Arial" w:hAnsi="Arial" w:cs="Arial"/>
          <w:b/>
          <w:sz w:val="24"/>
          <w:szCs w:val="24"/>
        </w:rPr>
        <w:t xml:space="preserve"> </w:t>
      </w:r>
      <w:r w:rsidRPr="00FC0043">
        <w:rPr>
          <w:rFonts w:ascii="Arial" w:hAnsi="Arial" w:cs="Arial"/>
          <w:bCs/>
          <w:sz w:val="24"/>
          <w:szCs w:val="24"/>
        </w:rPr>
        <w:t>manji trošak nabave udžbenika</w:t>
      </w:r>
      <w:r>
        <w:rPr>
          <w:rFonts w:ascii="Arial" w:hAnsi="Arial" w:cs="Arial"/>
          <w:bCs/>
          <w:sz w:val="24"/>
          <w:szCs w:val="24"/>
        </w:rPr>
        <w:t>.</w:t>
      </w:r>
    </w:p>
    <w:p w14:paraId="1516A791"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w:t>
      </w:r>
      <w:r w:rsidRPr="00FC0043">
        <w:rPr>
          <w:rFonts w:ascii="Arial" w:hAnsi="Arial" w:cs="Arial"/>
          <w:b/>
          <w:sz w:val="24"/>
          <w:szCs w:val="24"/>
        </w:rPr>
        <w:t xml:space="preserve"> </w:t>
      </w:r>
      <w:r>
        <w:rPr>
          <w:rFonts w:ascii="Arial" w:hAnsi="Arial" w:cs="Arial"/>
          <w:b/>
          <w:sz w:val="24"/>
          <w:szCs w:val="24"/>
        </w:rPr>
        <w:t>6381</w:t>
      </w:r>
      <w:r w:rsidRPr="00FC0043">
        <w:rPr>
          <w:rFonts w:ascii="Arial" w:hAnsi="Arial" w:cs="Arial"/>
          <w:b/>
          <w:sz w:val="24"/>
          <w:szCs w:val="24"/>
        </w:rPr>
        <w:t xml:space="preserve"> </w:t>
      </w:r>
      <w:r>
        <w:rPr>
          <w:rFonts w:ascii="Arial" w:hAnsi="Arial" w:cs="Arial"/>
          <w:bCs/>
          <w:sz w:val="24"/>
          <w:szCs w:val="24"/>
        </w:rPr>
        <w:t>–</w:t>
      </w:r>
      <w:r w:rsidRPr="00511E39">
        <w:rPr>
          <w:rFonts w:ascii="Arial" w:hAnsi="Arial" w:cs="Arial"/>
          <w:bCs/>
          <w:sz w:val="24"/>
          <w:szCs w:val="24"/>
        </w:rPr>
        <w:t xml:space="preserve"> </w:t>
      </w:r>
      <w:r>
        <w:rPr>
          <w:rFonts w:ascii="Arial" w:hAnsi="Arial" w:cs="Arial"/>
          <w:bCs/>
          <w:sz w:val="24"/>
          <w:szCs w:val="24"/>
        </w:rPr>
        <w:t>Tekuće p</w:t>
      </w:r>
      <w:r w:rsidRPr="00511E39">
        <w:rPr>
          <w:rFonts w:ascii="Arial" w:hAnsi="Arial" w:cs="Arial"/>
          <w:bCs/>
          <w:sz w:val="24"/>
          <w:szCs w:val="24"/>
        </w:rPr>
        <w:t>omoći temeljem prijenosa EU sredstava</w:t>
      </w:r>
      <w:r>
        <w:rPr>
          <w:rFonts w:ascii="Arial" w:hAnsi="Arial" w:cs="Arial"/>
          <w:bCs/>
          <w:sz w:val="24"/>
          <w:szCs w:val="24"/>
        </w:rPr>
        <w:t xml:space="preserve"> – </w:t>
      </w:r>
      <w:r>
        <w:rPr>
          <w:rFonts w:ascii="Arial" w:hAnsi="Arial" w:cs="Arial"/>
          <w:sz w:val="24"/>
          <w:szCs w:val="24"/>
        </w:rPr>
        <w:t>tijekom 2022. godine nema prihoda jer Škola nije sudjelovala u EU projektima.</w:t>
      </w:r>
    </w:p>
    <w:p w14:paraId="21272E35" w14:textId="77777777" w:rsidR="00B93B85" w:rsidRPr="00EE310F" w:rsidRDefault="00B93B85" w:rsidP="00B93B85">
      <w:pPr>
        <w:pStyle w:val="Bezproreda"/>
        <w:jc w:val="both"/>
        <w:rPr>
          <w:rFonts w:ascii="Arial" w:hAnsi="Arial" w:cs="Arial"/>
          <w:sz w:val="24"/>
          <w:szCs w:val="24"/>
        </w:rPr>
      </w:pPr>
      <w:r>
        <w:rPr>
          <w:rFonts w:ascii="Arial" w:hAnsi="Arial" w:cs="Arial"/>
          <w:b/>
          <w:sz w:val="24"/>
          <w:szCs w:val="24"/>
        </w:rPr>
        <w:t>Šifra 6526</w:t>
      </w:r>
      <w:r w:rsidRPr="004B4E10">
        <w:rPr>
          <w:rFonts w:ascii="Arial" w:hAnsi="Arial" w:cs="Arial"/>
          <w:sz w:val="24"/>
          <w:szCs w:val="24"/>
        </w:rPr>
        <w:t xml:space="preserve"> </w:t>
      </w:r>
      <w:r>
        <w:rPr>
          <w:rFonts w:ascii="Arial" w:hAnsi="Arial" w:cs="Arial"/>
          <w:sz w:val="24"/>
          <w:szCs w:val="24"/>
        </w:rPr>
        <w:t>– Ostali nespomenuti prihodi – povećanje kao posljedica povećanja cijene marende kao i većeg broja učenika uključenih u marendu i produženi boravak.</w:t>
      </w:r>
    </w:p>
    <w:p w14:paraId="77247A7F" w14:textId="77777777" w:rsidR="00B93B85" w:rsidRDefault="00B93B85" w:rsidP="00B93B85">
      <w:pPr>
        <w:pStyle w:val="Bezproreda"/>
        <w:jc w:val="both"/>
        <w:rPr>
          <w:rFonts w:ascii="Arial" w:hAnsi="Arial" w:cs="Arial"/>
          <w:b/>
          <w:sz w:val="24"/>
          <w:szCs w:val="24"/>
        </w:rPr>
      </w:pPr>
      <w:r>
        <w:rPr>
          <w:rFonts w:ascii="Arial" w:hAnsi="Arial" w:cs="Arial"/>
          <w:b/>
          <w:sz w:val="24"/>
          <w:szCs w:val="24"/>
        </w:rPr>
        <w:t xml:space="preserve">Šifra </w:t>
      </w:r>
      <w:r w:rsidRPr="003A25EB">
        <w:rPr>
          <w:rFonts w:ascii="Arial" w:hAnsi="Arial" w:cs="Arial"/>
          <w:b/>
          <w:sz w:val="24"/>
          <w:szCs w:val="24"/>
        </w:rPr>
        <w:t>6631</w:t>
      </w:r>
      <w:r w:rsidRPr="003A25EB">
        <w:rPr>
          <w:rFonts w:ascii="Arial" w:hAnsi="Arial" w:cs="Arial"/>
          <w:sz w:val="24"/>
          <w:szCs w:val="24"/>
        </w:rPr>
        <w:t xml:space="preserve"> – Tekuće donacije -</w:t>
      </w:r>
      <w:r>
        <w:rPr>
          <w:rFonts w:ascii="Arial" w:hAnsi="Arial" w:cs="Arial"/>
          <w:b/>
          <w:sz w:val="24"/>
          <w:szCs w:val="24"/>
        </w:rPr>
        <w:t xml:space="preserve"> </w:t>
      </w:r>
      <w:r>
        <w:rPr>
          <w:rFonts w:ascii="Arial" w:hAnsi="Arial" w:cs="Arial"/>
          <w:sz w:val="24"/>
          <w:szCs w:val="24"/>
        </w:rPr>
        <w:t>Škola nema utjecaja na iznos dobivenih donacija.</w:t>
      </w:r>
    </w:p>
    <w:p w14:paraId="4D7C52C5"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663</w:t>
      </w:r>
      <w:r>
        <w:rPr>
          <w:rFonts w:ascii="Arial" w:hAnsi="Arial" w:cs="Arial"/>
          <w:sz w:val="24"/>
          <w:szCs w:val="24"/>
        </w:rPr>
        <w:t xml:space="preserve"> – Kapitalne d</w:t>
      </w:r>
      <w:r w:rsidRPr="00AC7A29">
        <w:rPr>
          <w:rFonts w:ascii="Arial" w:hAnsi="Arial" w:cs="Arial"/>
          <w:sz w:val="24"/>
          <w:szCs w:val="24"/>
        </w:rPr>
        <w:t xml:space="preserve">onacije – </w:t>
      </w:r>
      <w:r>
        <w:rPr>
          <w:rFonts w:ascii="Arial" w:hAnsi="Arial" w:cs="Arial"/>
          <w:sz w:val="24"/>
          <w:szCs w:val="24"/>
        </w:rPr>
        <w:t>Škola nema utjecaja na iznos dobivenih donacija.</w:t>
      </w:r>
    </w:p>
    <w:p w14:paraId="35803A7D"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6711</w:t>
      </w:r>
      <w:r w:rsidRPr="00AC2437">
        <w:rPr>
          <w:rFonts w:ascii="Arial" w:hAnsi="Arial" w:cs="Arial"/>
          <w:b/>
          <w:sz w:val="24"/>
          <w:szCs w:val="24"/>
        </w:rPr>
        <w:t xml:space="preserve"> </w:t>
      </w:r>
      <w:r w:rsidRPr="005472F5">
        <w:rPr>
          <w:rFonts w:ascii="Arial" w:hAnsi="Arial" w:cs="Arial"/>
          <w:sz w:val="24"/>
          <w:szCs w:val="24"/>
        </w:rPr>
        <w:t>– Prihodi iz nadležnog proračuna</w:t>
      </w:r>
      <w:r w:rsidRPr="00EE310F">
        <w:rPr>
          <w:rFonts w:ascii="Arial" w:hAnsi="Arial" w:cs="Arial"/>
          <w:sz w:val="24"/>
          <w:szCs w:val="24"/>
        </w:rPr>
        <w:t xml:space="preserve"> </w:t>
      </w:r>
      <w:r>
        <w:rPr>
          <w:rFonts w:ascii="Arial" w:hAnsi="Arial" w:cs="Arial"/>
          <w:sz w:val="24"/>
          <w:szCs w:val="24"/>
        </w:rPr>
        <w:t xml:space="preserve"> za financiranje rashoda poslovanja </w:t>
      </w:r>
      <w:r w:rsidRPr="00EE310F">
        <w:rPr>
          <w:rFonts w:ascii="Arial" w:hAnsi="Arial" w:cs="Arial"/>
          <w:sz w:val="24"/>
          <w:szCs w:val="24"/>
        </w:rPr>
        <w:t xml:space="preserve">– </w:t>
      </w:r>
      <w:r>
        <w:rPr>
          <w:rFonts w:ascii="Arial" w:hAnsi="Arial" w:cs="Arial"/>
          <w:sz w:val="24"/>
          <w:szCs w:val="24"/>
        </w:rPr>
        <w:t xml:space="preserve">smanjeni zbog opće ekonomske situacije. </w:t>
      </w:r>
    </w:p>
    <w:p w14:paraId="1350AEF8"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6712</w:t>
      </w:r>
      <w:r>
        <w:rPr>
          <w:rFonts w:ascii="Arial" w:hAnsi="Arial" w:cs="Arial"/>
          <w:sz w:val="24"/>
          <w:szCs w:val="24"/>
        </w:rPr>
        <w:t xml:space="preserve"> – Prihodi iz nadležnog proračuna za financiranje rashoda za nabavu nefinancijske imovine – Odlukom Grada Rijeke određen iznos za nabavu imovine.</w:t>
      </w:r>
    </w:p>
    <w:p w14:paraId="1955269B" w14:textId="77777777" w:rsidR="00B93B85" w:rsidRPr="001F1A8A" w:rsidRDefault="00B93B85" w:rsidP="00B93B85">
      <w:pPr>
        <w:pStyle w:val="Bezproreda"/>
        <w:jc w:val="both"/>
        <w:rPr>
          <w:rFonts w:ascii="Arial" w:hAnsi="Arial" w:cs="Arial"/>
          <w:sz w:val="24"/>
          <w:szCs w:val="24"/>
        </w:rPr>
      </w:pPr>
      <w:r>
        <w:rPr>
          <w:rFonts w:ascii="Arial" w:hAnsi="Arial" w:cs="Arial"/>
          <w:b/>
          <w:sz w:val="24"/>
          <w:szCs w:val="24"/>
        </w:rPr>
        <w:t>Šifra 31</w:t>
      </w:r>
      <w:r w:rsidRPr="00AC7A29">
        <w:rPr>
          <w:rFonts w:ascii="Arial" w:hAnsi="Arial" w:cs="Arial"/>
          <w:sz w:val="24"/>
          <w:szCs w:val="24"/>
        </w:rPr>
        <w:t xml:space="preserve"> – </w:t>
      </w:r>
      <w:r>
        <w:rPr>
          <w:rFonts w:ascii="Arial" w:hAnsi="Arial" w:cs="Arial"/>
          <w:sz w:val="24"/>
          <w:szCs w:val="24"/>
        </w:rPr>
        <w:t>R</w:t>
      </w:r>
      <w:r w:rsidRPr="00AC7A29">
        <w:rPr>
          <w:rFonts w:ascii="Arial" w:hAnsi="Arial" w:cs="Arial"/>
          <w:sz w:val="24"/>
          <w:szCs w:val="24"/>
        </w:rPr>
        <w:t>ashodi za zaposlene –</w:t>
      </w:r>
      <w:r>
        <w:rPr>
          <w:rFonts w:ascii="Arial" w:hAnsi="Arial" w:cs="Arial"/>
          <w:sz w:val="24"/>
          <w:szCs w:val="24"/>
        </w:rPr>
        <w:t xml:space="preserve"> do povećanja je došlo  zbog povećanja osnovica za plaće, povećanja iznosa materijalnih prava sukladno novom TKU-u i isplata po sudskim presudama.</w:t>
      </w:r>
    </w:p>
    <w:p w14:paraId="72B6B8DC" w14:textId="77777777" w:rsidR="00B93B85" w:rsidRPr="001F1A8A" w:rsidRDefault="00B93B85" w:rsidP="00B93B85">
      <w:pPr>
        <w:pStyle w:val="Bezproreda"/>
        <w:jc w:val="both"/>
        <w:rPr>
          <w:rFonts w:ascii="Arial" w:hAnsi="Arial" w:cs="Arial"/>
          <w:sz w:val="24"/>
          <w:szCs w:val="24"/>
        </w:rPr>
      </w:pPr>
      <w:r w:rsidRPr="001F1A8A">
        <w:rPr>
          <w:rFonts w:ascii="Arial" w:hAnsi="Arial" w:cs="Arial"/>
          <w:b/>
          <w:sz w:val="24"/>
          <w:szCs w:val="24"/>
        </w:rPr>
        <w:t xml:space="preserve">Šifra 3211 </w:t>
      </w:r>
      <w:r w:rsidRPr="001F1A8A">
        <w:rPr>
          <w:rFonts w:ascii="Arial" w:hAnsi="Arial" w:cs="Arial"/>
          <w:sz w:val="24"/>
          <w:szCs w:val="24"/>
        </w:rPr>
        <w:t>– Službena putovanja – povećanje tij</w:t>
      </w:r>
      <w:r>
        <w:rPr>
          <w:rFonts w:ascii="Arial" w:hAnsi="Arial" w:cs="Arial"/>
          <w:sz w:val="24"/>
          <w:szCs w:val="24"/>
        </w:rPr>
        <w:t>e</w:t>
      </w:r>
      <w:r w:rsidRPr="001F1A8A">
        <w:rPr>
          <w:rFonts w:ascii="Arial" w:hAnsi="Arial" w:cs="Arial"/>
          <w:sz w:val="24"/>
          <w:szCs w:val="24"/>
        </w:rPr>
        <w:t>kom 2022. godine jer prethodn</w:t>
      </w:r>
      <w:r>
        <w:rPr>
          <w:rFonts w:ascii="Arial" w:hAnsi="Arial" w:cs="Arial"/>
          <w:sz w:val="24"/>
          <w:szCs w:val="24"/>
        </w:rPr>
        <w:t>e</w:t>
      </w:r>
      <w:r w:rsidRPr="001F1A8A">
        <w:rPr>
          <w:rFonts w:ascii="Arial" w:hAnsi="Arial" w:cs="Arial"/>
          <w:sz w:val="24"/>
          <w:szCs w:val="24"/>
        </w:rPr>
        <w:t xml:space="preserve"> god</w:t>
      </w:r>
      <w:r>
        <w:rPr>
          <w:rFonts w:ascii="Arial" w:hAnsi="Arial" w:cs="Arial"/>
          <w:sz w:val="24"/>
          <w:szCs w:val="24"/>
        </w:rPr>
        <w:t>i</w:t>
      </w:r>
      <w:r w:rsidRPr="001F1A8A">
        <w:rPr>
          <w:rFonts w:ascii="Arial" w:hAnsi="Arial" w:cs="Arial"/>
          <w:sz w:val="24"/>
          <w:szCs w:val="24"/>
        </w:rPr>
        <w:t>ne nije bilo putovanja uslij</w:t>
      </w:r>
      <w:r>
        <w:rPr>
          <w:rFonts w:ascii="Arial" w:hAnsi="Arial" w:cs="Arial"/>
          <w:sz w:val="24"/>
          <w:szCs w:val="24"/>
        </w:rPr>
        <w:t>ed</w:t>
      </w:r>
      <w:r w:rsidRPr="001F1A8A">
        <w:rPr>
          <w:rFonts w:ascii="Arial" w:hAnsi="Arial" w:cs="Arial"/>
          <w:sz w:val="24"/>
          <w:szCs w:val="24"/>
        </w:rPr>
        <w:t xml:space="preserve"> </w:t>
      </w:r>
      <w:proofErr w:type="spellStart"/>
      <w:r w:rsidRPr="001F1A8A">
        <w:rPr>
          <w:rFonts w:ascii="Arial" w:hAnsi="Arial" w:cs="Arial"/>
          <w:sz w:val="24"/>
          <w:szCs w:val="24"/>
        </w:rPr>
        <w:t>pandemije</w:t>
      </w:r>
      <w:proofErr w:type="spellEnd"/>
      <w:r w:rsidRPr="001F1A8A">
        <w:rPr>
          <w:rFonts w:ascii="Arial" w:hAnsi="Arial" w:cs="Arial"/>
          <w:sz w:val="24"/>
          <w:szCs w:val="24"/>
        </w:rPr>
        <w:t xml:space="preserve"> virusa Covid-19.</w:t>
      </w:r>
    </w:p>
    <w:p w14:paraId="66DEC4BC" w14:textId="77777777" w:rsidR="00B93B85" w:rsidRPr="001F1A8A" w:rsidRDefault="00B93B85" w:rsidP="00B93B85">
      <w:pPr>
        <w:pStyle w:val="Bezproreda"/>
        <w:jc w:val="both"/>
        <w:rPr>
          <w:rFonts w:ascii="Arial" w:hAnsi="Arial" w:cs="Arial"/>
          <w:sz w:val="24"/>
          <w:szCs w:val="24"/>
        </w:rPr>
      </w:pPr>
      <w:r>
        <w:rPr>
          <w:rFonts w:ascii="Arial" w:eastAsia="Times New Roman" w:hAnsi="Arial" w:cs="Arial"/>
          <w:b/>
          <w:sz w:val="24"/>
          <w:szCs w:val="24"/>
          <w:lang w:eastAsia="hr-HR"/>
        </w:rPr>
        <w:t>Šifra 3212</w:t>
      </w:r>
      <w:r w:rsidRPr="007D0DC7">
        <w:rPr>
          <w:rFonts w:ascii="Arial" w:eastAsia="Times New Roman" w:hAnsi="Arial" w:cs="Arial"/>
          <w:sz w:val="24"/>
          <w:szCs w:val="24"/>
          <w:lang w:eastAsia="hr-HR"/>
        </w:rPr>
        <w:t xml:space="preserve"> - Naknade za prijevoz, za rad na terenu i odvojeni život</w:t>
      </w:r>
      <w:r w:rsidRPr="007D0DC7">
        <w:rPr>
          <w:rFonts w:ascii="Arial" w:hAnsi="Arial" w:cs="Arial"/>
          <w:sz w:val="24"/>
          <w:szCs w:val="24"/>
        </w:rPr>
        <w:t xml:space="preserve"> </w:t>
      </w:r>
      <w:r>
        <w:rPr>
          <w:rFonts w:ascii="Arial" w:hAnsi="Arial" w:cs="Arial"/>
          <w:sz w:val="24"/>
          <w:szCs w:val="24"/>
        </w:rPr>
        <w:t xml:space="preserve">- </w:t>
      </w:r>
      <w:r w:rsidRPr="001F1A8A">
        <w:rPr>
          <w:rFonts w:ascii="Arial" w:hAnsi="Arial" w:cs="Arial"/>
          <w:sz w:val="24"/>
          <w:szCs w:val="24"/>
        </w:rPr>
        <w:t>povećanje tij</w:t>
      </w:r>
      <w:r>
        <w:rPr>
          <w:rFonts w:ascii="Arial" w:hAnsi="Arial" w:cs="Arial"/>
          <w:sz w:val="24"/>
          <w:szCs w:val="24"/>
        </w:rPr>
        <w:t>e</w:t>
      </w:r>
      <w:r w:rsidRPr="001F1A8A">
        <w:rPr>
          <w:rFonts w:ascii="Arial" w:hAnsi="Arial" w:cs="Arial"/>
          <w:sz w:val="24"/>
          <w:szCs w:val="24"/>
        </w:rPr>
        <w:t>kom 2022. godine jer prethodn</w:t>
      </w:r>
      <w:r>
        <w:rPr>
          <w:rFonts w:ascii="Arial" w:hAnsi="Arial" w:cs="Arial"/>
          <w:sz w:val="24"/>
          <w:szCs w:val="24"/>
        </w:rPr>
        <w:t>e</w:t>
      </w:r>
      <w:r w:rsidRPr="001F1A8A">
        <w:rPr>
          <w:rFonts w:ascii="Arial" w:hAnsi="Arial" w:cs="Arial"/>
          <w:sz w:val="24"/>
          <w:szCs w:val="24"/>
        </w:rPr>
        <w:t xml:space="preserve"> god</w:t>
      </w:r>
      <w:r>
        <w:rPr>
          <w:rFonts w:ascii="Arial" w:hAnsi="Arial" w:cs="Arial"/>
          <w:sz w:val="24"/>
          <w:szCs w:val="24"/>
        </w:rPr>
        <w:t>i</w:t>
      </w:r>
      <w:r w:rsidRPr="001F1A8A">
        <w:rPr>
          <w:rFonts w:ascii="Arial" w:hAnsi="Arial" w:cs="Arial"/>
          <w:sz w:val="24"/>
          <w:szCs w:val="24"/>
        </w:rPr>
        <w:t xml:space="preserve">ne nije bilo putovanja </w:t>
      </w:r>
      <w:r>
        <w:rPr>
          <w:rFonts w:ascii="Arial" w:hAnsi="Arial" w:cs="Arial"/>
          <w:sz w:val="24"/>
          <w:szCs w:val="24"/>
        </w:rPr>
        <w:t xml:space="preserve">i rad je dijelom godine organiziran od kuće </w:t>
      </w:r>
      <w:r w:rsidRPr="001F1A8A">
        <w:rPr>
          <w:rFonts w:ascii="Arial" w:hAnsi="Arial" w:cs="Arial"/>
          <w:sz w:val="24"/>
          <w:szCs w:val="24"/>
        </w:rPr>
        <w:t>uslij</w:t>
      </w:r>
      <w:r>
        <w:rPr>
          <w:rFonts w:ascii="Arial" w:hAnsi="Arial" w:cs="Arial"/>
          <w:sz w:val="24"/>
          <w:szCs w:val="24"/>
        </w:rPr>
        <w:t>ed</w:t>
      </w:r>
      <w:r w:rsidRPr="001F1A8A">
        <w:rPr>
          <w:rFonts w:ascii="Arial" w:hAnsi="Arial" w:cs="Arial"/>
          <w:sz w:val="24"/>
          <w:szCs w:val="24"/>
        </w:rPr>
        <w:t xml:space="preserve"> </w:t>
      </w:r>
      <w:proofErr w:type="spellStart"/>
      <w:r w:rsidRPr="001F1A8A">
        <w:rPr>
          <w:rFonts w:ascii="Arial" w:hAnsi="Arial" w:cs="Arial"/>
          <w:sz w:val="24"/>
          <w:szCs w:val="24"/>
        </w:rPr>
        <w:t>pandemije</w:t>
      </w:r>
      <w:proofErr w:type="spellEnd"/>
      <w:r w:rsidRPr="001F1A8A">
        <w:rPr>
          <w:rFonts w:ascii="Arial" w:hAnsi="Arial" w:cs="Arial"/>
          <w:sz w:val="24"/>
          <w:szCs w:val="24"/>
        </w:rPr>
        <w:t xml:space="preserve"> virusa Covid-19.</w:t>
      </w:r>
    </w:p>
    <w:p w14:paraId="0B2E4108" w14:textId="77777777" w:rsidR="00B93B85" w:rsidRPr="00AC7A29" w:rsidRDefault="00B93B85" w:rsidP="00B93B85">
      <w:pPr>
        <w:pStyle w:val="Bezproreda"/>
        <w:jc w:val="both"/>
        <w:rPr>
          <w:rFonts w:ascii="Arial" w:hAnsi="Arial" w:cs="Arial"/>
          <w:sz w:val="24"/>
          <w:szCs w:val="24"/>
        </w:rPr>
      </w:pPr>
      <w:r>
        <w:rPr>
          <w:rFonts w:ascii="Arial" w:hAnsi="Arial" w:cs="Arial"/>
          <w:b/>
          <w:sz w:val="24"/>
          <w:szCs w:val="24"/>
        </w:rPr>
        <w:t>Šifra 3213</w:t>
      </w:r>
      <w:r w:rsidRPr="00AC7A29">
        <w:rPr>
          <w:rFonts w:ascii="Arial" w:hAnsi="Arial" w:cs="Arial"/>
          <w:sz w:val="24"/>
          <w:szCs w:val="24"/>
        </w:rPr>
        <w:t xml:space="preserve"> – Stručna usavršavanja </w:t>
      </w:r>
      <w:r>
        <w:rPr>
          <w:rFonts w:ascii="Arial" w:hAnsi="Arial" w:cs="Arial"/>
          <w:sz w:val="24"/>
          <w:szCs w:val="24"/>
        </w:rPr>
        <w:t xml:space="preserve">zaposlenika </w:t>
      </w:r>
      <w:r w:rsidRPr="00AC7A29">
        <w:rPr>
          <w:rFonts w:ascii="Arial" w:hAnsi="Arial" w:cs="Arial"/>
          <w:sz w:val="24"/>
          <w:szCs w:val="24"/>
        </w:rPr>
        <w:t xml:space="preserve">– </w:t>
      </w:r>
      <w:r>
        <w:rPr>
          <w:rFonts w:ascii="Arial" w:hAnsi="Arial" w:cs="Arial"/>
          <w:sz w:val="24"/>
          <w:szCs w:val="24"/>
        </w:rPr>
        <w:t xml:space="preserve">smanjenje </w:t>
      </w:r>
      <w:r w:rsidRPr="00AC7A29">
        <w:rPr>
          <w:rFonts w:ascii="Arial" w:hAnsi="Arial" w:cs="Arial"/>
          <w:sz w:val="24"/>
          <w:szCs w:val="24"/>
        </w:rPr>
        <w:t xml:space="preserve">u odnosu na prethodnu godinu </w:t>
      </w:r>
      <w:r>
        <w:rPr>
          <w:rFonts w:ascii="Arial" w:hAnsi="Arial" w:cs="Arial"/>
          <w:sz w:val="24"/>
          <w:szCs w:val="24"/>
        </w:rPr>
        <w:t>zbog smanjenog sudjelovanja na on-line seminarima i edukacijama.</w:t>
      </w:r>
    </w:p>
    <w:p w14:paraId="0881967E"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3214</w:t>
      </w:r>
      <w:r w:rsidRPr="00C62C73">
        <w:rPr>
          <w:rFonts w:ascii="Arial" w:hAnsi="Arial" w:cs="Arial"/>
          <w:sz w:val="24"/>
          <w:szCs w:val="24"/>
        </w:rPr>
        <w:t xml:space="preserve"> – Ostale naknade troškova zaposlenima – </w:t>
      </w:r>
      <w:r>
        <w:rPr>
          <w:rFonts w:ascii="Arial" w:hAnsi="Arial" w:cs="Arial"/>
          <w:sz w:val="24"/>
          <w:szCs w:val="24"/>
        </w:rPr>
        <w:t xml:space="preserve">povećanje </w:t>
      </w:r>
      <w:r w:rsidRPr="00C62C73">
        <w:rPr>
          <w:rFonts w:ascii="Arial" w:hAnsi="Arial" w:cs="Arial"/>
          <w:sz w:val="24"/>
          <w:szCs w:val="24"/>
        </w:rPr>
        <w:t xml:space="preserve">u odnosu na prethodnu godinu </w:t>
      </w:r>
      <w:r>
        <w:rPr>
          <w:rFonts w:ascii="Arial" w:hAnsi="Arial" w:cs="Arial"/>
          <w:sz w:val="24"/>
          <w:szCs w:val="24"/>
        </w:rPr>
        <w:t>zbog povećanog sudjelovanja na seminarima uživo.</w:t>
      </w:r>
    </w:p>
    <w:p w14:paraId="6E77174B" w14:textId="77777777" w:rsidR="00B93B85" w:rsidRPr="00C62C73" w:rsidRDefault="00B93B85" w:rsidP="00B93B85">
      <w:pPr>
        <w:pStyle w:val="Bezproreda"/>
        <w:jc w:val="both"/>
        <w:rPr>
          <w:rFonts w:ascii="Arial" w:hAnsi="Arial" w:cs="Arial"/>
          <w:sz w:val="24"/>
          <w:szCs w:val="24"/>
        </w:rPr>
      </w:pPr>
      <w:r>
        <w:rPr>
          <w:rFonts w:ascii="Arial" w:hAnsi="Arial" w:cs="Arial"/>
          <w:b/>
          <w:sz w:val="24"/>
          <w:szCs w:val="24"/>
        </w:rPr>
        <w:t>Šifra 3221</w:t>
      </w:r>
      <w:r>
        <w:rPr>
          <w:rFonts w:ascii="Arial" w:hAnsi="Arial" w:cs="Arial"/>
          <w:sz w:val="24"/>
          <w:szCs w:val="24"/>
        </w:rPr>
        <w:t xml:space="preserve"> – Uredski materijal i ostali materijalni rashodi - </w:t>
      </w:r>
      <w:r w:rsidRPr="00D847D1">
        <w:rPr>
          <w:rFonts w:ascii="Arial" w:hAnsi="Arial" w:cs="Arial"/>
          <w:sz w:val="24"/>
          <w:szCs w:val="24"/>
        </w:rPr>
        <w:t>povećanje u odnosu na prethodnu godinu, budući se nabavka obavlja prema realnim potrebama kroz godinu</w:t>
      </w:r>
      <w:r>
        <w:rPr>
          <w:rFonts w:ascii="Arial" w:hAnsi="Arial" w:cs="Arial"/>
          <w:sz w:val="24"/>
          <w:szCs w:val="24"/>
        </w:rPr>
        <w:t>, a došlo je do povećanja cijena većeg dijela potrebnih materijala.</w:t>
      </w:r>
    </w:p>
    <w:p w14:paraId="69C588F0"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3222</w:t>
      </w:r>
      <w:r>
        <w:rPr>
          <w:rFonts w:ascii="Arial" w:hAnsi="Arial" w:cs="Arial"/>
          <w:sz w:val="24"/>
          <w:szCs w:val="24"/>
        </w:rPr>
        <w:t xml:space="preserve"> – Materijal i sirovine - </w:t>
      </w:r>
      <w:r w:rsidRPr="00D847D1">
        <w:rPr>
          <w:rFonts w:ascii="Arial" w:hAnsi="Arial" w:cs="Arial"/>
          <w:sz w:val="24"/>
          <w:szCs w:val="24"/>
        </w:rPr>
        <w:t>povećanje u odnosu na prethodnu godinu, budući se nabavka obavlja prema realnim potrebama kroz godinu</w:t>
      </w:r>
      <w:r>
        <w:rPr>
          <w:rFonts w:ascii="Arial" w:hAnsi="Arial" w:cs="Arial"/>
          <w:sz w:val="24"/>
          <w:szCs w:val="24"/>
        </w:rPr>
        <w:t>, a došlo je do povećanja cijena većeg dijela potrebnih materijala.</w:t>
      </w:r>
    </w:p>
    <w:p w14:paraId="5A234038" w14:textId="77777777" w:rsidR="00B93B85" w:rsidRDefault="00B93B85" w:rsidP="00B93B85">
      <w:pPr>
        <w:pStyle w:val="Bezproreda"/>
        <w:jc w:val="both"/>
        <w:rPr>
          <w:rFonts w:ascii="Arial" w:hAnsi="Arial" w:cs="Arial"/>
          <w:sz w:val="24"/>
          <w:szCs w:val="24"/>
        </w:rPr>
      </w:pPr>
      <w:r w:rsidRPr="00D44EF4">
        <w:rPr>
          <w:rFonts w:ascii="Arial" w:hAnsi="Arial" w:cs="Arial"/>
          <w:b/>
          <w:sz w:val="24"/>
          <w:szCs w:val="24"/>
        </w:rPr>
        <w:t>Šifra 3223</w:t>
      </w:r>
      <w:r>
        <w:rPr>
          <w:rFonts w:ascii="Arial" w:hAnsi="Arial" w:cs="Arial"/>
          <w:sz w:val="24"/>
          <w:szCs w:val="24"/>
        </w:rPr>
        <w:t xml:space="preserve"> – Energija – posljedica poskupljenja energenata.</w:t>
      </w:r>
    </w:p>
    <w:p w14:paraId="156386CD"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3224</w:t>
      </w:r>
      <w:r w:rsidRPr="00D847D1">
        <w:rPr>
          <w:rFonts w:ascii="Arial" w:hAnsi="Arial" w:cs="Arial"/>
          <w:sz w:val="24"/>
          <w:szCs w:val="24"/>
        </w:rPr>
        <w:t xml:space="preserve"> – Materijal i dijelovi za tekuće i investicijsko održavanje - </w:t>
      </w:r>
      <w:r>
        <w:rPr>
          <w:rFonts w:ascii="Arial" w:hAnsi="Arial" w:cs="Arial"/>
          <w:sz w:val="24"/>
          <w:szCs w:val="24"/>
        </w:rPr>
        <w:t>smanjenje</w:t>
      </w:r>
      <w:r w:rsidRPr="00D847D1">
        <w:rPr>
          <w:rFonts w:ascii="Arial" w:hAnsi="Arial" w:cs="Arial"/>
          <w:sz w:val="24"/>
          <w:szCs w:val="24"/>
        </w:rPr>
        <w:t xml:space="preserve"> u odnosu na prethodnu godinu, budući se nabavka obavlja prema realnim potrebama kroz godinu, te je u tekućoj godini nabavljeno </w:t>
      </w:r>
      <w:r>
        <w:rPr>
          <w:rFonts w:ascii="Arial" w:hAnsi="Arial" w:cs="Arial"/>
          <w:sz w:val="24"/>
          <w:szCs w:val="24"/>
        </w:rPr>
        <w:t>manje</w:t>
      </w:r>
      <w:r w:rsidRPr="00D847D1">
        <w:rPr>
          <w:rFonts w:ascii="Arial" w:hAnsi="Arial" w:cs="Arial"/>
          <w:sz w:val="24"/>
          <w:szCs w:val="24"/>
        </w:rPr>
        <w:t xml:space="preserve"> materijala za tekuće održavanje.</w:t>
      </w:r>
    </w:p>
    <w:p w14:paraId="263733E0" w14:textId="77777777" w:rsidR="00B93B85" w:rsidRPr="00D847D1" w:rsidRDefault="00B93B85" w:rsidP="00B93B85">
      <w:pPr>
        <w:pStyle w:val="Bezproreda"/>
        <w:jc w:val="both"/>
        <w:rPr>
          <w:rFonts w:ascii="Arial" w:hAnsi="Arial" w:cs="Arial"/>
          <w:sz w:val="24"/>
          <w:szCs w:val="24"/>
        </w:rPr>
      </w:pPr>
      <w:r>
        <w:rPr>
          <w:rFonts w:ascii="Arial" w:hAnsi="Arial" w:cs="Arial"/>
          <w:b/>
          <w:sz w:val="24"/>
          <w:szCs w:val="24"/>
        </w:rPr>
        <w:t>Šifra 3225</w:t>
      </w:r>
      <w:r>
        <w:rPr>
          <w:rFonts w:ascii="Arial" w:hAnsi="Arial" w:cs="Arial"/>
          <w:sz w:val="24"/>
          <w:szCs w:val="24"/>
        </w:rPr>
        <w:t xml:space="preserve"> – Sitni inventar i auto gume - smanjenje</w:t>
      </w:r>
      <w:r w:rsidRPr="00D847D1">
        <w:rPr>
          <w:rFonts w:ascii="Arial" w:hAnsi="Arial" w:cs="Arial"/>
          <w:sz w:val="24"/>
          <w:szCs w:val="24"/>
        </w:rPr>
        <w:t xml:space="preserve"> u odnosu na prethodnu godinu, budući </w:t>
      </w:r>
      <w:r>
        <w:rPr>
          <w:rFonts w:ascii="Arial" w:hAnsi="Arial" w:cs="Arial"/>
          <w:sz w:val="24"/>
          <w:szCs w:val="24"/>
        </w:rPr>
        <w:t>je bila manja potreba za nabavkom sitnog inventara.</w:t>
      </w:r>
    </w:p>
    <w:p w14:paraId="2ECDE434"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3227</w:t>
      </w:r>
      <w:r w:rsidRPr="009833F0">
        <w:rPr>
          <w:rFonts w:ascii="Arial" w:hAnsi="Arial" w:cs="Arial"/>
          <w:sz w:val="24"/>
          <w:szCs w:val="24"/>
        </w:rPr>
        <w:t xml:space="preserve"> – Službena odjeća i obuća – </w:t>
      </w:r>
      <w:r>
        <w:rPr>
          <w:rFonts w:ascii="Arial" w:hAnsi="Arial" w:cs="Arial"/>
          <w:sz w:val="24"/>
          <w:szCs w:val="24"/>
        </w:rPr>
        <w:t xml:space="preserve">povećanje </w:t>
      </w:r>
      <w:r w:rsidRPr="009833F0">
        <w:rPr>
          <w:rFonts w:ascii="Arial" w:hAnsi="Arial" w:cs="Arial"/>
          <w:sz w:val="24"/>
          <w:szCs w:val="24"/>
        </w:rPr>
        <w:t xml:space="preserve"> u tekućoj godini jer se nabavka radne odjeće i obuće prema kolektivnom ugovoru nabavlja svake dvije godine</w:t>
      </w:r>
      <w:r>
        <w:rPr>
          <w:rFonts w:ascii="Arial" w:hAnsi="Arial" w:cs="Arial"/>
          <w:sz w:val="24"/>
          <w:szCs w:val="24"/>
        </w:rPr>
        <w:t>.</w:t>
      </w:r>
    </w:p>
    <w:p w14:paraId="2BB871D6" w14:textId="77777777" w:rsidR="00B93B85" w:rsidRPr="009833F0" w:rsidRDefault="00B93B85" w:rsidP="00B93B85">
      <w:pPr>
        <w:pStyle w:val="Bezproreda"/>
        <w:jc w:val="both"/>
        <w:rPr>
          <w:rFonts w:ascii="Arial" w:hAnsi="Arial" w:cs="Arial"/>
          <w:sz w:val="24"/>
          <w:szCs w:val="24"/>
        </w:rPr>
      </w:pPr>
      <w:r>
        <w:rPr>
          <w:rFonts w:ascii="Arial" w:hAnsi="Arial" w:cs="Arial"/>
          <w:b/>
          <w:sz w:val="24"/>
          <w:szCs w:val="24"/>
        </w:rPr>
        <w:t>Šifra 3231</w:t>
      </w:r>
      <w:r>
        <w:rPr>
          <w:rFonts w:ascii="Arial" w:hAnsi="Arial" w:cs="Arial"/>
          <w:sz w:val="24"/>
          <w:szCs w:val="24"/>
        </w:rPr>
        <w:t xml:space="preserve"> – Usluge telefona, pošte i prijevoza – povećanje u odnosu na prethodnu godinu zbog većeg iznosa za prijevoz, kao i troškova </w:t>
      </w:r>
      <w:proofErr w:type="spellStart"/>
      <w:r>
        <w:rPr>
          <w:rFonts w:ascii="Arial" w:hAnsi="Arial" w:cs="Arial"/>
          <w:sz w:val="24"/>
          <w:szCs w:val="24"/>
        </w:rPr>
        <w:t>teleoperatera</w:t>
      </w:r>
      <w:proofErr w:type="spellEnd"/>
      <w:r>
        <w:rPr>
          <w:rFonts w:ascii="Arial" w:hAnsi="Arial" w:cs="Arial"/>
          <w:sz w:val="24"/>
          <w:szCs w:val="24"/>
        </w:rPr>
        <w:t>.</w:t>
      </w:r>
    </w:p>
    <w:p w14:paraId="5DF3FB80"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3223</w:t>
      </w:r>
      <w:r w:rsidRPr="009833F0">
        <w:rPr>
          <w:rFonts w:ascii="Arial" w:hAnsi="Arial" w:cs="Arial"/>
          <w:sz w:val="24"/>
          <w:szCs w:val="24"/>
        </w:rPr>
        <w:t xml:space="preserve"> – Usluge tekućeg i investicijskog održavanja – </w:t>
      </w:r>
      <w:r>
        <w:rPr>
          <w:rFonts w:ascii="Arial" w:hAnsi="Arial" w:cs="Arial"/>
          <w:sz w:val="24"/>
          <w:szCs w:val="24"/>
        </w:rPr>
        <w:t>smanjenje</w:t>
      </w:r>
      <w:r w:rsidRPr="009833F0">
        <w:rPr>
          <w:rFonts w:ascii="Arial" w:hAnsi="Arial" w:cs="Arial"/>
          <w:sz w:val="24"/>
          <w:szCs w:val="24"/>
        </w:rPr>
        <w:t xml:space="preserve"> u tekućoj godini kao posljedica </w:t>
      </w:r>
      <w:r>
        <w:rPr>
          <w:rFonts w:ascii="Arial" w:hAnsi="Arial" w:cs="Arial"/>
          <w:sz w:val="24"/>
          <w:szCs w:val="24"/>
        </w:rPr>
        <w:t>smanjenog</w:t>
      </w:r>
      <w:r w:rsidRPr="009833F0">
        <w:rPr>
          <w:rFonts w:ascii="Arial" w:hAnsi="Arial" w:cs="Arial"/>
          <w:sz w:val="24"/>
          <w:szCs w:val="24"/>
        </w:rPr>
        <w:t xml:space="preserve"> troška održavanja, koji također ovisi isključivo po ukazanoj potrebi, te je isto promjenjiva stavka. </w:t>
      </w:r>
    </w:p>
    <w:p w14:paraId="740458C1"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3234</w:t>
      </w:r>
      <w:r>
        <w:rPr>
          <w:rFonts w:ascii="Arial" w:hAnsi="Arial" w:cs="Arial"/>
          <w:sz w:val="24"/>
          <w:szCs w:val="24"/>
        </w:rPr>
        <w:t xml:space="preserve"> – Komunalne usluge - smanjenje</w:t>
      </w:r>
      <w:r w:rsidRPr="00D847D1">
        <w:rPr>
          <w:rFonts w:ascii="Arial" w:hAnsi="Arial" w:cs="Arial"/>
          <w:sz w:val="24"/>
          <w:szCs w:val="24"/>
        </w:rPr>
        <w:t xml:space="preserve"> u odnosu na prethodnu godinu, budući  </w:t>
      </w:r>
      <w:r>
        <w:rPr>
          <w:rFonts w:ascii="Arial" w:hAnsi="Arial" w:cs="Arial"/>
          <w:sz w:val="24"/>
          <w:szCs w:val="24"/>
        </w:rPr>
        <w:t xml:space="preserve">trošak ovisi o realnom izvršenju usluge </w:t>
      </w:r>
      <w:r w:rsidRPr="00D847D1">
        <w:rPr>
          <w:rFonts w:ascii="Arial" w:hAnsi="Arial" w:cs="Arial"/>
          <w:sz w:val="24"/>
          <w:szCs w:val="24"/>
        </w:rPr>
        <w:t>kroz godinu</w:t>
      </w:r>
      <w:r>
        <w:rPr>
          <w:rFonts w:ascii="Arial" w:hAnsi="Arial" w:cs="Arial"/>
          <w:sz w:val="24"/>
          <w:szCs w:val="24"/>
        </w:rPr>
        <w:t>, kao i cijeni istog.</w:t>
      </w:r>
    </w:p>
    <w:p w14:paraId="65CDDC99" w14:textId="77777777" w:rsidR="00B93B85" w:rsidRDefault="00B93B85" w:rsidP="00B93B85">
      <w:pPr>
        <w:pStyle w:val="Bezproreda"/>
        <w:jc w:val="both"/>
        <w:rPr>
          <w:rFonts w:ascii="Arial" w:hAnsi="Arial" w:cs="Arial"/>
          <w:sz w:val="24"/>
          <w:szCs w:val="24"/>
        </w:rPr>
      </w:pPr>
      <w:r>
        <w:rPr>
          <w:rFonts w:ascii="Arial" w:hAnsi="Arial" w:cs="Arial"/>
          <w:b/>
          <w:sz w:val="24"/>
          <w:szCs w:val="24"/>
        </w:rPr>
        <w:lastRenderedPageBreak/>
        <w:t>Šifra 3236</w:t>
      </w:r>
      <w:r w:rsidRPr="00CA03C4">
        <w:rPr>
          <w:rFonts w:ascii="Arial" w:hAnsi="Arial" w:cs="Arial"/>
          <w:sz w:val="24"/>
          <w:szCs w:val="24"/>
        </w:rPr>
        <w:t xml:space="preserve"> – Zdravstvene i veterinarske usluge – </w:t>
      </w:r>
      <w:r>
        <w:rPr>
          <w:rFonts w:ascii="Arial" w:hAnsi="Arial" w:cs="Arial"/>
          <w:sz w:val="24"/>
          <w:szCs w:val="24"/>
        </w:rPr>
        <w:t xml:space="preserve">povećanje </w:t>
      </w:r>
      <w:r w:rsidRPr="009833F0">
        <w:rPr>
          <w:rFonts w:ascii="Arial" w:hAnsi="Arial" w:cs="Arial"/>
          <w:sz w:val="24"/>
          <w:szCs w:val="24"/>
        </w:rPr>
        <w:t xml:space="preserve"> u tekućoj godini </w:t>
      </w:r>
      <w:r>
        <w:rPr>
          <w:rFonts w:ascii="Arial" w:hAnsi="Arial" w:cs="Arial"/>
          <w:sz w:val="24"/>
          <w:szCs w:val="24"/>
        </w:rPr>
        <w:t>jer  trošak ovisi o broju djelatnika koji imaju pravo na pregled tokom  godine, kao i zbog povećanja iznosa za redovne sistematske preglede sukladno izmjeni TKU-a.</w:t>
      </w:r>
    </w:p>
    <w:p w14:paraId="2594B66C" w14:textId="77777777" w:rsidR="00B93B85" w:rsidRPr="00CA03C4" w:rsidRDefault="00B93B85" w:rsidP="00B93B85">
      <w:pPr>
        <w:pStyle w:val="Bezproreda"/>
        <w:jc w:val="both"/>
        <w:rPr>
          <w:rFonts w:ascii="Arial" w:hAnsi="Arial" w:cs="Arial"/>
          <w:sz w:val="24"/>
          <w:szCs w:val="24"/>
        </w:rPr>
      </w:pPr>
      <w:r>
        <w:rPr>
          <w:rFonts w:ascii="Arial" w:hAnsi="Arial" w:cs="Arial"/>
          <w:b/>
          <w:sz w:val="24"/>
          <w:szCs w:val="24"/>
        </w:rPr>
        <w:t>Šifra 3237</w:t>
      </w:r>
      <w:r>
        <w:rPr>
          <w:rFonts w:ascii="Arial" w:hAnsi="Arial" w:cs="Arial"/>
          <w:sz w:val="24"/>
          <w:szCs w:val="24"/>
        </w:rPr>
        <w:t xml:space="preserve"> – Intelektualne i osobne usluge – povećanje uslijed većih troškova odvjetnika (isplate po sudskim presudama) i vanjskih suradnika.</w:t>
      </w:r>
    </w:p>
    <w:p w14:paraId="552702BB"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3238</w:t>
      </w:r>
      <w:r w:rsidRPr="00AE1DB3">
        <w:rPr>
          <w:rFonts w:ascii="Arial" w:hAnsi="Arial" w:cs="Arial"/>
          <w:sz w:val="24"/>
          <w:szCs w:val="24"/>
        </w:rPr>
        <w:t xml:space="preserve"> – Računalne usluge – </w:t>
      </w:r>
      <w:r>
        <w:rPr>
          <w:rFonts w:ascii="Arial" w:hAnsi="Arial" w:cs="Arial"/>
          <w:sz w:val="24"/>
          <w:szCs w:val="24"/>
        </w:rPr>
        <w:t>smanje</w:t>
      </w:r>
      <w:r w:rsidRPr="00AE1DB3">
        <w:rPr>
          <w:rFonts w:ascii="Arial" w:hAnsi="Arial" w:cs="Arial"/>
          <w:sz w:val="24"/>
          <w:szCs w:val="24"/>
        </w:rPr>
        <w:t xml:space="preserve">nje u tekućoj godini zbog </w:t>
      </w:r>
      <w:r>
        <w:rPr>
          <w:rFonts w:ascii="Arial" w:hAnsi="Arial" w:cs="Arial"/>
          <w:sz w:val="24"/>
          <w:szCs w:val="24"/>
        </w:rPr>
        <w:t>manjih</w:t>
      </w:r>
      <w:r w:rsidRPr="00AE1DB3">
        <w:rPr>
          <w:rFonts w:ascii="Arial" w:hAnsi="Arial" w:cs="Arial"/>
          <w:sz w:val="24"/>
          <w:szCs w:val="24"/>
        </w:rPr>
        <w:t xml:space="preserve"> troškova održavanja, a za što se plaća vanjskim dobavljačima.</w:t>
      </w:r>
    </w:p>
    <w:p w14:paraId="54A0B44C" w14:textId="77777777" w:rsidR="00B93B85" w:rsidRDefault="00B93B85" w:rsidP="00B93B85">
      <w:pPr>
        <w:pStyle w:val="Bezproreda"/>
        <w:jc w:val="both"/>
        <w:rPr>
          <w:rFonts w:ascii="Arial" w:hAnsi="Arial" w:cs="Arial"/>
          <w:sz w:val="24"/>
          <w:szCs w:val="24"/>
        </w:rPr>
      </w:pPr>
      <w:r>
        <w:rPr>
          <w:rFonts w:ascii="Arial" w:hAnsi="Arial" w:cs="Arial"/>
          <w:b/>
          <w:bCs/>
          <w:sz w:val="24"/>
          <w:szCs w:val="24"/>
        </w:rPr>
        <w:t>Šifra 3239</w:t>
      </w:r>
      <w:r>
        <w:rPr>
          <w:rFonts w:ascii="Arial" w:hAnsi="Arial" w:cs="Arial"/>
          <w:sz w:val="24"/>
          <w:szCs w:val="24"/>
        </w:rPr>
        <w:t xml:space="preserve"> – Ostale usluge – povećanje u odnosu na prethodnu godinu zbog povećanja cijena usluga.</w:t>
      </w:r>
    </w:p>
    <w:p w14:paraId="3431A4D2" w14:textId="77777777" w:rsidR="00B93B85" w:rsidRDefault="00B93B85" w:rsidP="00B93B85">
      <w:pPr>
        <w:pStyle w:val="Bezproreda"/>
        <w:jc w:val="both"/>
        <w:rPr>
          <w:rFonts w:ascii="Arial" w:hAnsi="Arial" w:cs="Arial"/>
          <w:sz w:val="24"/>
          <w:szCs w:val="24"/>
        </w:rPr>
      </w:pPr>
      <w:r>
        <w:rPr>
          <w:rFonts w:ascii="Arial" w:hAnsi="Arial" w:cs="Arial"/>
          <w:b/>
          <w:bCs/>
          <w:sz w:val="24"/>
          <w:szCs w:val="24"/>
        </w:rPr>
        <w:t>Šifra 3292</w:t>
      </w:r>
      <w:r>
        <w:rPr>
          <w:rFonts w:ascii="Arial" w:hAnsi="Arial" w:cs="Arial"/>
          <w:sz w:val="24"/>
          <w:szCs w:val="24"/>
        </w:rPr>
        <w:t xml:space="preserve"> – Premije osiguranja – povećanje u odnosu na prethodnu godinu </w:t>
      </w:r>
      <w:proofErr w:type="spellStart"/>
      <w:r>
        <w:rPr>
          <w:rFonts w:ascii="Arial" w:hAnsi="Arial" w:cs="Arial"/>
          <w:sz w:val="24"/>
          <w:szCs w:val="24"/>
        </w:rPr>
        <w:t>zbgo</w:t>
      </w:r>
      <w:proofErr w:type="spellEnd"/>
      <w:r>
        <w:rPr>
          <w:rFonts w:ascii="Arial" w:hAnsi="Arial" w:cs="Arial"/>
          <w:sz w:val="24"/>
          <w:szCs w:val="24"/>
        </w:rPr>
        <w:t xml:space="preserve"> povećanog iznosa osiguranja.</w:t>
      </w:r>
    </w:p>
    <w:p w14:paraId="6F8CE4A0"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3293</w:t>
      </w:r>
      <w:r>
        <w:rPr>
          <w:rFonts w:ascii="Arial" w:hAnsi="Arial" w:cs="Arial"/>
          <w:sz w:val="24"/>
          <w:szCs w:val="24"/>
        </w:rPr>
        <w:t xml:space="preserve"> – Reprezentacija -  povećanje</w:t>
      </w:r>
      <w:r w:rsidRPr="00C62C73">
        <w:rPr>
          <w:rFonts w:ascii="Arial" w:hAnsi="Arial" w:cs="Arial"/>
          <w:sz w:val="24"/>
          <w:szCs w:val="24"/>
        </w:rPr>
        <w:t xml:space="preserve"> u odnosu na prethodnu </w:t>
      </w:r>
      <w:r>
        <w:rPr>
          <w:rFonts w:ascii="Arial" w:hAnsi="Arial" w:cs="Arial"/>
          <w:sz w:val="24"/>
          <w:szCs w:val="24"/>
        </w:rPr>
        <w:t>godinu. Ovisi o realnim potrebama tijekom godine.</w:t>
      </w:r>
    </w:p>
    <w:p w14:paraId="0B2BD440" w14:textId="77777777" w:rsidR="00B93B85" w:rsidRDefault="00B93B85" w:rsidP="00B93B85">
      <w:pPr>
        <w:pStyle w:val="Bezproreda"/>
        <w:jc w:val="both"/>
        <w:rPr>
          <w:rFonts w:ascii="Arial" w:hAnsi="Arial" w:cs="Arial"/>
          <w:sz w:val="24"/>
          <w:szCs w:val="24"/>
        </w:rPr>
      </w:pPr>
      <w:r w:rsidRPr="00AD7D47">
        <w:rPr>
          <w:rFonts w:ascii="Arial" w:hAnsi="Arial" w:cs="Arial"/>
          <w:b/>
          <w:sz w:val="24"/>
          <w:szCs w:val="24"/>
        </w:rPr>
        <w:t>Šifra 3294</w:t>
      </w:r>
      <w:r>
        <w:rPr>
          <w:rFonts w:ascii="Arial" w:hAnsi="Arial" w:cs="Arial"/>
          <w:sz w:val="24"/>
          <w:szCs w:val="24"/>
        </w:rPr>
        <w:t xml:space="preserve"> – Članarine i norme – povećanje zbog poskupljenja istih.</w:t>
      </w:r>
    </w:p>
    <w:p w14:paraId="2B7A541F" w14:textId="77777777" w:rsidR="00B93B85" w:rsidRDefault="00B93B85" w:rsidP="00B93B85">
      <w:pPr>
        <w:pStyle w:val="Bezproreda"/>
        <w:jc w:val="both"/>
        <w:rPr>
          <w:rFonts w:ascii="Arial" w:hAnsi="Arial" w:cs="Arial"/>
          <w:sz w:val="24"/>
          <w:szCs w:val="24"/>
        </w:rPr>
      </w:pPr>
      <w:r w:rsidRPr="00AD7D47">
        <w:rPr>
          <w:rFonts w:ascii="Arial" w:hAnsi="Arial" w:cs="Arial"/>
          <w:b/>
          <w:sz w:val="24"/>
          <w:szCs w:val="24"/>
        </w:rPr>
        <w:t xml:space="preserve">Šifra 3295 </w:t>
      </w:r>
      <w:r>
        <w:rPr>
          <w:rFonts w:ascii="Arial" w:hAnsi="Arial" w:cs="Arial"/>
          <w:sz w:val="24"/>
          <w:szCs w:val="24"/>
        </w:rPr>
        <w:t>– Pristojbe i naknade – povećanje zbog plaćanje pristojbi i naknada za isplate po sudskim presudama kao i zbog povećanja cijena istih tijekom 202. godine.</w:t>
      </w:r>
    </w:p>
    <w:p w14:paraId="0EF9FDEF" w14:textId="77777777" w:rsidR="00B93B85" w:rsidRDefault="00B93B85" w:rsidP="00B93B85">
      <w:pPr>
        <w:pStyle w:val="Bezproreda"/>
        <w:jc w:val="both"/>
        <w:rPr>
          <w:rFonts w:ascii="Arial" w:hAnsi="Arial" w:cs="Arial"/>
          <w:sz w:val="24"/>
          <w:szCs w:val="24"/>
        </w:rPr>
      </w:pPr>
      <w:r w:rsidRPr="00A77F07">
        <w:rPr>
          <w:rFonts w:ascii="Arial" w:hAnsi="Arial" w:cs="Arial"/>
          <w:b/>
          <w:sz w:val="24"/>
          <w:szCs w:val="24"/>
        </w:rPr>
        <w:t>Šifra 3296</w:t>
      </w:r>
      <w:r>
        <w:rPr>
          <w:rFonts w:ascii="Arial" w:hAnsi="Arial" w:cs="Arial"/>
          <w:sz w:val="24"/>
          <w:szCs w:val="24"/>
        </w:rPr>
        <w:t xml:space="preserve"> – Troškovi sudskih postupaka – Iznos se odnosi isključivo na troškove za isplate razlike plaće po sudskim presudama kojih prijašnjih godina nije bilo.</w:t>
      </w:r>
    </w:p>
    <w:p w14:paraId="278F770B" w14:textId="77777777" w:rsidR="00B93B85" w:rsidRPr="00AE1DB3" w:rsidRDefault="00B93B85" w:rsidP="00B93B85">
      <w:pPr>
        <w:pStyle w:val="Bezproreda"/>
        <w:jc w:val="both"/>
        <w:rPr>
          <w:rFonts w:ascii="Arial" w:hAnsi="Arial" w:cs="Arial"/>
          <w:sz w:val="24"/>
          <w:szCs w:val="24"/>
        </w:rPr>
      </w:pPr>
      <w:r>
        <w:rPr>
          <w:rFonts w:ascii="Arial" w:hAnsi="Arial" w:cs="Arial"/>
          <w:b/>
          <w:bCs/>
          <w:sz w:val="24"/>
          <w:szCs w:val="24"/>
        </w:rPr>
        <w:t>Šifra 3299</w:t>
      </w:r>
      <w:r>
        <w:rPr>
          <w:rFonts w:ascii="Arial" w:hAnsi="Arial" w:cs="Arial"/>
          <w:sz w:val="24"/>
          <w:szCs w:val="24"/>
        </w:rPr>
        <w:t xml:space="preserve"> – Ostali nespomenuti rashodi poslovanja - povećanje u odnosu na prethodnu godinu zbog povećanja cijena.</w:t>
      </w:r>
    </w:p>
    <w:p w14:paraId="45D6A3D5" w14:textId="77777777" w:rsidR="00B93B85" w:rsidRPr="007B5208" w:rsidRDefault="00B93B85" w:rsidP="00B93B85">
      <w:pPr>
        <w:pStyle w:val="Bezproreda"/>
        <w:jc w:val="both"/>
        <w:rPr>
          <w:rFonts w:ascii="Arial" w:hAnsi="Arial" w:cs="Arial"/>
          <w:sz w:val="24"/>
          <w:szCs w:val="24"/>
        </w:rPr>
      </w:pPr>
      <w:r>
        <w:rPr>
          <w:rFonts w:ascii="Arial" w:hAnsi="Arial" w:cs="Arial"/>
          <w:b/>
          <w:bCs/>
          <w:sz w:val="24"/>
          <w:szCs w:val="24"/>
        </w:rPr>
        <w:t>Šifra 3432</w:t>
      </w:r>
      <w:r>
        <w:rPr>
          <w:rFonts w:ascii="Arial" w:hAnsi="Arial" w:cs="Arial"/>
          <w:sz w:val="24"/>
          <w:szCs w:val="24"/>
        </w:rPr>
        <w:t xml:space="preserve"> – Negativne tečajne razlike i razlike zbog primjene valutne klauzule – tijekom 2022. godine nije bilo troškova u stranoj valuti. </w:t>
      </w:r>
    </w:p>
    <w:p w14:paraId="5657FD1E"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3433</w:t>
      </w:r>
      <w:r w:rsidRPr="007B5208">
        <w:rPr>
          <w:rFonts w:ascii="Arial" w:hAnsi="Arial" w:cs="Arial"/>
          <w:sz w:val="24"/>
          <w:szCs w:val="24"/>
        </w:rPr>
        <w:t xml:space="preserve"> – Zatezne kamate – </w:t>
      </w:r>
      <w:r>
        <w:rPr>
          <w:rFonts w:ascii="Arial" w:hAnsi="Arial" w:cs="Arial"/>
          <w:sz w:val="24"/>
          <w:szCs w:val="24"/>
        </w:rPr>
        <w:t>povećanje</w:t>
      </w:r>
      <w:r w:rsidRPr="007B5208">
        <w:rPr>
          <w:rFonts w:ascii="Arial" w:hAnsi="Arial" w:cs="Arial"/>
          <w:sz w:val="24"/>
          <w:szCs w:val="24"/>
        </w:rPr>
        <w:t xml:space="preserve"> u odnosu na prethodnu godinu </w:t>
      </w:r>
      <w:r>
        <w:rPr>
          <w:rFonts w:ascii="Arial" w:hAnsi="Arial" w:cs="Arial"/>
          <w:sz w:val="24"/>
          <w:szCs w:val="24"/>
        </w:rPr>
        <w:t>zbog isplata zateznih kamata za</w:t>
      </w:r>
      <w:r w:rsidRPr="00BF5BA6">
        <w:rPr>
          <w:rFonts w:ascii="Arial" w:hAnsi="Arial" w:cs="Arial"/>
          <w:sz w:val="24"/>
          <w:szCs w:val="24"/>
        </w:rPr>
        <w:t xml:space="preserve"> </w:t>
      </w:r>
      <w:r>
        <w:rPr>
          <w:rFonts w:ascii="Arial" w:hAnsi="Arial" w:cs="Arial"/>
          <w:sz w:val="24"/>
          <w:szCs w:val="24"/>
        </w:rPr>
        <w:t>plaće po sudskim presudama.</w:t>
      </w:r>
    </w:p>
    <w:p w14:paraId="08964078" w14:textId="77777777" w:rsidR="00B93B85" w:rsidRDefault="00B93B85" w:rsidP="00B93B85">
      <w:pPr>
        <w:pStyle w:val="Bezproreda"/>
        <w:jc w:val="both"/>
        <w:rPr>
          <w:rFonts w:ascii="Arial" w:hAnsi="Arial" w:cs="Arial"/>
          <w:sz w:val="24"/>
          <w:szCs w:val="24"/>
        </w:rPr>
      </w:pPr>
      <w:r w:rsidRPr="00BF5BA6">
        <w:rPr>
          <w:rFonts w:ascii="Arial" w:hAnsi="Arial" w:cs="Arial"/>
          <w:b/>
          <w:sz w:val="24"/>
          <w:szCs w:val="24"/>
        </w:rPr>
        <w:t>Šifra 3722</w:t>
      </w:r>
      <w:r>
        <w:rPr>
          <w:rFonts w:ascii="Arial" w:hAnsi="Arial" w:cs="Arial"/>
          <w:sz w:val="24"/>
          <w:szCs w:val="24"/>
        </w:rPr>
        <w:t xml:space="preserve"> – Naknade građanima i kućanstvima u naravi – povećanje odnosi se na povećanu nabavu udžbenika koji imaju radni karakter te se ne mogu koristiti više godina i prema naputku osnivača taj izdatak je knjižen na poziciju Naknade građanima i kućanstvima u naravi, a iznos ovisi o stvarnim potrebama Škole tijekom godine. </w:t>
      </w:r>
    </w:p>
    <w:p w14:paraId="0733E389" w14:textId="77777777" w:rsidR="00B93B85" w:rsidRPr="00936EB0" w:rsidRDefault="00B93B85" w:rsidP="00B93B85">
      <w:pPr>
        <w:spacing w:after="0" w:line="240" w:lineRule="auto"/>
        <w:jc w:val="both"/>
        <w:rPr>
          <w:rFonts w:ascii="Arial" w:eastAsia="Times New Roman" w:hAnsi="Arial" w:cs="Arial"/>
          <w:sz w:val="24"/>
          <w:szCs w:val="24"/>
          <w:lang w:eastAsia="hr-HR"/>
        </w:rPr>
      </w:pPr>
      <w:r w:rsidRPr="00C70FCD">
        <w:rPr>
          <w:rFonts w:ascii="Arial" w:hAnsi="Arial" w:cs="Arial"/>
          <w:b/>
          <w:sz w:val="24"/>
          <w:szCs w:val="24"/>
        </w:rPr>
        <w:t>Šifra 96</w:t>
      </w:r>
      <w:r>
        <w:rPr>
          <w:rFonts w:ascii="Arial" w:hAnsi="Arial" w:cs="Arial"/>
          <w:sz w:val="24"/>
          <w:szCs w:val="24"/>
        </w:rPr>
        <w:t xml:space="preserve"> - </w:t>
      </w:r>
      <w:r w:rsidRPr="00936EB0">
        <w:rPr>
          <w:rFonts w:ascii="Arial" w:eastAsia="Times New Roman" w:hAnsi="Arial" w:cs="Arial"/>
          <w:sz w:val="24"/>
          <w:szCs w:val="24"/>
          <w:lang w:eastAsia="hr-HR"/>
        </w:rPr>
        <w:t xml:space="preserve">Obračunati prihodi od prodaje proizvoda i robe i pruženih usluga </w:t>
      </w:r>
      <w:r>
        <w:rPr>
          <w:rFonts w:ascii="Arial" w:eastAsia="Times New Roman" w:hAnsi="Arial" w:cs="Arial"/>
          <w:sz w:val="24"/>
          <w:szCs w:val="24"/>
          <w:lang w:eastAsia="hr-HR"/>
        </w:rPr>
        <w:t>–</w:t>
      </w:r>
      <w:r w:rsidRPr="00936EB0">
        <w:rPr>
          <w:rFonts w:ascii="Arial" w:eastAsia="Times New Roman" w:hAnsi="Arial" w:cs="Arial"/>
          <w:sz w:val="24"/>
          <w:szCs w:val="24"/>
          <w:lang w:eastAsia="hr-HR"/>
        </w:rPr>
        <w:t xml:space="preserve"> nenaplaćeni</w:t>
      </w:r>
      <w:r>
        <w:rPr>
          <w:rFonts w:ascii="Arial" w:eastAsia="Times New Roman" w:hAnsi="Arial" w:cs="Arial"/>
          <w:sz w:val="24"/>
          <w:szCs w:val="24"/>
          <w:lang w:eastAsia="hr-HR"/>
        </w:rPr>
        <w:t xml:space="preserve"> – povećanje kao posljedica smanjene naplate.</w:t>
      </w:r>
    </w:p>
    <w:p w14:paraId="6CACAB20" w14:textId="77777777" w:rsidR="00B93B85" w:rsidRPr="00C55258" w:rsidRDefault="00B93B85" w:rsidP="00B93B85">
      <w:pPr>
        <w:pStyle w:val="Bezproreda"/>
        <w:jc w:val="both"/>
        <w:rPr>
          <w:rFonts w:ascii="Arial" w:hAnsi="Arial" w:cs="Arial"/>
          <w:sz w:val="24"/>
          <w:szCs w:val="24"/>
        </w:rPr>
      </w:pPr>
      <w:r>
        <w:rPr>
          <w:rFonts w:ascii="Arial" w:hAnsi="Arial" w:cs="Arial"/>
          <w:b/>
          <w:sz w:val="24"/>
          <w:szCs w:val="24"/>
        </w:rPr>
        <w:t>Šifra 4</w:t>
      </w:r>
      <w:r>
        <w:rPr>
          <w:rFonts w:ascii="Arial" w:hAnsi="Arial" w:cs="Arial"/>
          <w:sz w:val="24"/>
          <w:szCs w:val="24"/>
        </w:rPr>
        <w:t xml:space="preserve"> – Rashodi za nabavu nefinancijske imovine – smanjenje u odnosu na prethodnu godinu jer ovisi o sredstvima dobivenim od Grada i MZO-a te o stvarnim potrebama tijekom godine.</w:t>
      </w:r>
    </w:p>
    <w:p w14:paraId="372DD8D8" w14:textId="77777777" w:rsidR="00B93B85" w:rsidRDefault="00B93B85" w:rsidP="00B93B85">
      <w:pPr>
        <w:pStyle w:val="Bezproreda"/>
        <w:jc w:val="both"/>
        <w:rPr>
          <w:rFonts w:ascii="Arial" w:hAnsi="Arial" w:cs="Arial"/>
          <w:sz w:val="24"/>
          <w:szCs w:val="24"/>
        </w:rPr>
      </w:pPr>
    </w:p>
    <w:p w14:paraId="74E4B7CC" w14:textId="77777777" w:rsidR="00B93B85" w:rsidRDefault="00B93B85" w:rsidP="00B93B85">
      <w:pPr>
        <w:pStyle w:val="Bezproreda"/>
        <w:jc w:val="both"/>
        <w:rPr>
          <w:rFonts w:ascii="Arial" w:hAnsi="Arial" w:cs="Arial"/>
          <w:sz w:val="24"/>
          <w:szCs w:val="24"/>
        </w:rPr>
      </w:pPr>
    </w:p>
    <w:p w14:paraId="056C0B71" w14:textId="77777777" w:rsidR="00B93B85" w:rsidRPr="008B4DD0" w:rsidRDefault="00B93B85" w:rsidP="00B93B85">
      <w:pPr>
        <w:pStyle w:val="Bezproreda"/>
        <w:jc w:val="both"/>
        <w:rPr>
          <w:rFonts w:ascii="Arial" w:hAnsi="Arial" w:cs="Arial"/>
          <w:sz w:val="24"/>
          <w:szCs w:val="24"/>
        </w:rPr>
      </w:pPr>
      <w:r w:rsidRPr="008B4DD0">
        <w:rPr>
          <w:rFonts w:ascii="Arial" w:hAnsi="Arial" w:cs="Arial"/>
          <w:sz w:val="24"/>
          <w:szCs w:val="24"/>
        </w:rPr>
        <w:t xml:space="preserve">Mjesto i datum: Rijeka, </w:t>
      </w:r>
      <w:r>
        <w:rPr>
          <w:rFonts w:ascii="Arial" w:hAnsi="Arial" w:cs="Arial"/>
          <w:sz w:val="24"/>
          <w:szCs w:val="24"/>
        </w:rPr>
        <w:t>23.</w:t>
      </w:r>
      <w:r w:rsidRPr="008B4DD0">
        <w:rPr>
          <w:rFonts w:ascii="Arial" w:hAnsi="Arial" w:cs="Arial"/>
          <w:sz w:val="24"/>
          <w:szCs w:val="24"/>
        </w:rPr>
        <w:t>1.20</w:t>
      </w:r>
      <w:r>
        <w:rPr>
          <w:rFonts w:ascii="Arial" w:hAnsi="Arial" w:cs="Arial"/>
          <w:sz w:val="24"/>
          <w:szCs w:val="24"/>
        </w:rPr>
        <w:t>23</w:t>
      </w:r>
      <w:r w:rsidRPr="008B4DD0">
        <w:rPr>
          <w:rFonts w:ascii="Arial" w:hAnsi="Arial" w:cs="Arial"/>
          <w:sz w:val="24"/>
          <w:szCs w:val="24"/>
        </w:rPr>
        <w:t>. godine</w:t>
      </w:r>
    </w:p>
    <w:p w14:paraId="1CFFAB1F" w14:textId="77777777" w:rsidR="00B93B85" w:rsidRPr="008B4DD0" w:rsidRDefault="00B93B85" w:rsidP="00B93B85">
      <w:pPr>
        <w:pStyle w:val="Bezproreda"/>
        <w:jc w:val="both"/>
        <w:rPr>
          <w:rFonts w:ascii="Arial" w:hAnsi="Arial" w:cs="Arial"/>
          <w:sz w:val="24"/>
          <w:szCs w:val="24"/>
        </w:rPr>
      </w:pPr>
    </w:p>
    <w:p w14:paraId="1754792A" w14:textId="77777777" w:rsidR="00B93B85" w:rsidRDefault="00B93B85" w:rsidP="00B93B85">
      <w:pPr>
        <w:pStyle w:val="Bezproreda"/>
        <w:jc w:val="both"/>
        <w:rPr>
          <w:rFonts w:ascii="Arial" w:hAnsi="Arial" w:cs="Arial"/>
          <w:sz w:val="24"/>
          <w:szCs w:val="24"/>
        </w:rPr>
      </w:pPr>
      <w:r w:rsidRPr="008B4DD0">
        <w:rPr>
          <w:rFonts w:ascii="Arial" w:hAnsi="Arial" w:cs="Arial"/>
          <w:sz w:val="24"/>
          <w:szCs w:val="24"/>
        </w:rPr>
        <w:t>Osoba za kontakt: Gordana Prpić</w:t>
      </w:r>
    </w:p>
    <w:p w14:paraId="1EB8FCE1" w14:textId="77777777" w:rsidR="00B93B85" w:rsidRPr="008B4DD0" w:rsidRDefault="00B93B85" w:rsidP="00B93B85">
      <w:pPr>
        <w:pStyle w:val="Bezproreda"/>
        <w:jc w:val="both"/>
        <w:rPr>
          <w:rFonts w:ascii="Arial" w:hAnsi="Arial" w:cs="Arial"/>
          <w:sz w:val="24"/>
          <w:szCs w:val="24"/>
        </w:rPr>
      </w:pPr>
    </w:p>
    <w:p w14:paraId="39C9F531" w14:textId="77777777" w:rsidR="00B93B85" w:rsidRPr="008B4DD0" w:rsidRDefault="00B93B85" w:rsidP="00B93B85">
      <w:pPr>
        <w:pStyle w:val="Bezproreda"/>
        <w:jc w:val="both"/>
        <w:rPr>
          <w:rFonts w:ascii="Arial" w:hAnsi="Arial" w:cs="Arial"/>
          <w:sz w:val="24"/>
          <w:szCs w:val="24"/>
        </w:rPr>
      </w:pPr>
      <w:r w:rsidRPr="008B4DD0">
        <w:rPr>
          <w:rFonts w:ascii="Arial" w:hAnsi="Arial" w:cs="Arial"/>
          <w:sz w:val="24"/>
          <w:szCs w:val="24"/>
        </w:rPr>
        <w:t>Telefon: 051/</w:t>
      </w:r>
      <w:r>
        <w:rPr>
          <w:rFonts w:ascii="Arial" w:hAnsi="Arial" w:cs="Arial"/>
          <w:sz w:val="24"/>
          <w:szCs w:val="24"/>
        </w:rPr>
        <w:t>266084</w:t>
      </w:r>
    </w:p>
    <w:p w14:paraId="13D02E26" w14:textId="77777777" w:rsidR="00B93B85" w:rsidRDefault="00B93B85" w:rsidP="00B93B85">
      <w:pPr>
        <w:pStyle w:val="Bezproreda"/>
        <w:jc w:val="center"/>
        <w:rPr>
          <w:rFonts w:ascii="Arial" w:hAnsi="Arial" w:cs="Arial"/>
          <w:sz w:val="24"/>
          <w:szCs w:val="24"/>
        </w:rPr>
      </w:pPr>
    </w:p>
    <w:p w14:paraId="34871703" w14:textId="77777777" w:rsidR="00B93B85" w:rsidRPr="008B4DD0" w:rsidRDefault="00B93B85" w:rsidP="00B93B85">
      <w:pPr>
        <w:pStyle w:val="Bezproreda"/>
        <w:jc w:val="center"/>
        <w:rPr>
          <w:rFonts w:ascii="Arial" w:hAnsi="Arial" w:cs="Arial"/>
          <w:sz w:val="24"/>
          <w:szCs w:val="24"/>
        </w:rPr>
      </w:pPr>
      <w:r w:rsidRPr="008B4DD0">
        <w:rPr>
          <w:rFonts w:ascii="Arial" w:hAnsi="Arial" w:cs="Arial"/>
          <w:sz w:val="24"/>
          <w:szCs w:val="24"/>
        </w:rPr>
        <w:t>M.P.</w:t>
      </w:r>
    </w:p>
    <w:p w14:paraId="3D8A9233" w14:textId="77777777" w:rsidR="00B93B85" w:rsidRPr="008B4DD0" w:rsidRDefault="00B93B85" w:rsidP="00B93B85">
      <w:pPr>
        <w:pStyle w:val="Bezproreda"/>
        <w:jc w:val="both"/>
        <w:rPr>
          <w:rFonts w:ascii="Arial" w:hAnsi="Arial" w:cs="Arial"/>
          <w:sz w:val="24"/>
          <w:szCs w:val="24"/>
        </w:rPr>
      </w:pPr>
    </w:p>
    <w:p w14:paraId="08178CA4" w14:textId="77777777" w:rsidR="00B93B85" w:rsidRPr="008B4DD0" w:rsidRDefault="00B93B85" w:rsidP="00B93B85">
      <w:pPr>
        <w:pStyle w:val="Bezproreda"/>
        <w:jc w:val="right"/>
        <w:rPr>
          <w:rFonts w:ascii="Arial" w:hAnsi="Arial" w:cs="Arial"/>
          <w:sz w:val="24"/>
          <w:szCs w:val="24"/>
        </w:rPr>
      </w:pPr>
      <w:r w:rsidRPr="008B4DD0">
        <w:rPr>
          <w:rFonts w:ascii="Arial" w:hAnsi="Arial" w:cs="Arial"/>
          <w:sz w:val="24"/>
          <w:szCs w:val="24"/>
        </w:rPr>
        <w:t>Zakonski predstavnik:</w:t>
      </w:r>
    </w:p>
    <w:p w14:paraId="0A7B2874" w14:textId="77777777" w:rsidR="00B93B85" w:rsidRPr="008B4DD0" w:rsidRDefault="00B93B85" w:rsidP="00B93B85">
      <w:pPr>
        <w:pStyle w:val="Bezproreda"/>
        <w:jc w:val="right"/>
        <w:rPr>
          <w:rFonts w:ascii="Arial" w:hAnsi="Arial" w:cs="Arial"/>
          <w:sz w:val="24"/>
          <w:szCs w:val="24"/>
        </w:rPr>
      </w:pPr>
    </w:p>
    <w:p w14:paraId="31CB9873" w14:textId="77777777" w:rsidR="00B93B85" w:rsidRPr="008B4DD0" w:rsidRDefault="00B93B85" w:rsidP="00B93B85">
      <w:pPr>
        <w:pStyle w:val="Bezproreda"/>
        <w:jc w:val="right"/>
        <w:rPr>
          <w:rFonts w:ascii="Arial" w:hAnsi="Arial" w:cs="Arial"/>
          <w:sz w:val="24"/>
          <w:szCs w:val="24"/>
        </w:rPr>
      </w:pPr>
    </w:p>
    <w:p w14:paraId="6AA430FE" w14:textId="77777777" w:rsidR="00B93B85" w:rsidRPr="008B4DD0" w:rsidRDefault="00B93B85" w:rsidP="00B93B85">
      <w:pPr>
        <w:pStyle w:val="Bezproreda"/>
        <w:jc w:val="right"/>
        <w:rPr>
          <w:rFonts w:ascii="Arial" w:hAnsi="Arial" w:cs="Arial"/>
          <w:sz w:val="24"/>
          <w:szCs w:val="24"/>
        </w:rPr>
      </w:pPr>
      <w:r w:rsidRPr="008B4DD0">
        <w:rPr>
          <w:rFonts w:ascii="Arial" w:hAnsi="Arial" w:cs="Arial"/>
          <w:sz w:val="24"/>
          <w:szCs w:val="24"/>
        </w:rPr>
        <w:t>_________________________</w:t>
      </w:r>
    </w:p>
    <w:p w14:paraId="37F86979" w14:textId="77777777" w:rsidR="00B93B85" w:rsidRPr="008B4DD0" w:rsidRDefault="00B93B85" w:rsidP="00B93B85">
      <w:pPr>
        <w:pStyle w:val="Bezproreda"/>
        <w:jc w:val="right"/>
        <w:rPr>
          <w:rFonts w:ascii="Arial" w:hAnsi="Arial" w:cs="Arial"/>
          <w:sz w:val="24"/>
          <w:szCs w:val="24"/>
        </w:rPr>
      </w:pPr>
    </w:p>
    <w:p w14:paraId="4FF321B2" w14:textId="3D60823B" w:rsidR="00B93B85" w:rsidRDefault="00B93B85" w:rsidP="00B93B85">
      <w:pPr>
        <w:pStyle w:val="Bezproreda"/>
        <w:jc w:val="right"/>
        <w:rPr>
          <w:rFonts w:ascii="Arial" w:hAnsi="Arial" w:cs="Arial"/>
          <w:sz w:val="24"/>
          <w:szCs w:val="24"/>
        </w:rPr>
      </w:pPr>
      <w:r w:rsidRPr="008B4DD0">
        <w:rPr>
          <w:rFonts w:ascii="Arial" w:hAnsi="Arial" w:cs="Arial"/>
          <w:sz w:val="24"/>
          <w:szCs w:val="24"/>
        </w:rPr>
        <w:t xml:space="preserve">Josipa Gračanin, prof. </w:t>
      </w:r>
    </w:p>
    <w:p w14:paraId="3A70DFBC" w14:textId="17440205" w:rsidR="00B93B85" w:rsidRDefault="00B93B85" w:rsidP="00B93B85">
      <w:pPr>
        <w:pStyle w:val="Bezproreda"/>
        <w:jc w:val="right"/>
        <w:rPr>
          <w:rFonts w:ascii="Arial" w:hAnsi="Arial" w:cs="Arial"/>
          <w:sz w:val="24"/>
          <w:szCs w:val="24"/>
        </w:rPr>
      </w:pPr>
    </w:p>
    <w:p w14:paraId="02809E3D" w14:textId="77777777" w:rsidR="00B93B85" w:rsidRDefault="00B93B85" w:rsidP="00B93B85">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1B432EF4" w14:textId="77777777" w:rsidR="00B93B85" w:rsidRDefault="00B93B85" w:rsidP="00B93B85">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7B6D013C" w14:textId="77777777" w:rsidR="00B93B85" w:rsidRDefault="00B93B85" w:rsidP="00B93B85">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1FD54D4A" w14:textId="77777777" w:rsidR="00B93B85" w:rsidRDefault="00B93B85" w:rsidP="00B93B85">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5502D856" w14:textId="77777777" w:rsidR="00B93B85" w:rsidRDefault="00B93B85" w:rsidP="00B93B85">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69324DE1" w14:textId="77777777" w:rsidR="00B93B85" w:rsidRDefault="00B93B85" w:rsidP="00B93B85">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49E2AD7E" w14:textId="77777777" w:rsidR="00B93B85" w:rsidRDefault="00B93B85" w:rsidP="00B93B85">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1826A52D" w14:textId="77777777" w:rsidR="00B93B85" w:rsidRDefault="00B93B85" w:rsidP="00B93B85">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1D9B6021" w14:textId="77777777" w:rsidR="00B93B85" w:rsidRDefault="00B93B85" w:rsidP="00B93B85">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6CC38EFA" w14:textId="77777777" w:rsidR="00B93B85" w:rsidRDefault="00B93B85" w:rsidP="00B93B85">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2551077B" w14:textId="77777777" w:rsidR="00B93B85" w:rsidRDefault="00B93B85" w:rsidP="00B93B85">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3098BA7F" w14:textId="77777777" w:rsidR="00B93B85" w:rsidRDefault="00B93B85" w:rsidP="00B93B85">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2022-12</w:t>
      </w:r>
    </w:p>
    <w:p w14:paraId="6E37788B" w14:textId="77777777" w:rsidR="00B93B85" w:rsidRDefault="00B93B85" w:rsidP="00B93B85">
      <w:pPr>
        <w:pStyle w:val="Bezproreda"/>
        <w:jc w:val="both"/>
        <w:rPr>
          <w:rFonts w:ascii="Arial" w:hAnsi="Arial" w:cs="Arial"/>
          <w:sz w:val="24"/>
          <w:szCs w:val="24"/>
        </w:rPr>
      </w:pPr>
    </w:p>
    <w:p w14:paraId="004B6993" w14:textId="77777777" w:rsidR="00B93B85" w:rsidRPr="00B856DA" w:rsidRDefault="00B93B85" w:rsidP="00B93B85">
      <w:pPr>
        <w:pStyle w:val="Bezproreda"/>
        <w:jc w:val="center"/>
        <w:rPr>
          <w:rFonts w:ascii="Arial" w:hAnsi="Arial" w:cs="Arial"/>
          <w:b/>
          <w:sz w:val="24"/>
          <w:szCs w:val="24"/>
        </w:rPr>
      </w:pPr>
      <w:r w:rsidRPr="00B856DA">
        <w:rPr>
          <w:rFonts w:ascii="Arial" w:hAnsi="Arial" w:cs="Arial"/>
          <w:b/>
          <w:sz w:val="24"/>
          <w:szCs w:val="24"/>
        </w:rPr>
        <w:t xml:space="preserve">BILJEŠKE UZ FINANCIJSKO IZVJEŠĆE </w:t>
      </w:r>
    </w:p>
    <w:p w14:paraId="681DCBB8" w14:textId="77777777" w:rsidR="00B93B85" w:rsidRPr="00B856DA" w:rsidRDefault="00B93B85" w:rsidP="00B93B85">
      <w:pPr>
        <w:pStyle w:val="Bezproreda"/>
        <w:jc w:val="center"/>
        <w:rPr>
          <w:rFonts w:ascii="Arial" w:hAnsi="Arial" w:cs="Arial"/>
          <w:b/>
          <w:sz w:val="24"/>
          <w:szCs w:val="24"/>
        </w:rPr>
      </w:pPr>
      <w:r>
        <w:rPr>
          <w:rFonts w:ascii="Arial" w:hAnsi="Arial" w:cs="Arial"/>
          <w:b/>
          <w:sz w:val="24"/>
          <w:szCs w:val="24"/>
        </w:rPr>
        <w:t xml:space="preserve">za razdoblje </w:t>
      </w:r>
      <w:r w:rsidRPr="00B856DA">
        <w:rPr>
          <w:rFonts w:ascii="Arial" w:hAnsi="Arial" w:cs="Arial"/>
          <w:b/>
          <w:sz w:val="24"/>
          <w:szCs w:val="24"/>
        </w:rPr>
        <w:t>1.1. – 31.12.20</w:t>
      </w:r>
      <w:r>
        <w:rPr>
          <w:rFonts w:ascii="Arial" w:hAnsi="Arial" w:cs="Arial"/>
          <w:b/>
          <w:sz w:val="24"/>
          <w:szCs w:val="24"/>
        </w:rPr>
        <w:t>22</w:t>
      </w:r>
      <w:r w:rsidRPr="00B856DA">
        <w:rPr>
          <w:rFonts w:ascii="Arial" w:hAnsi="Arial" w:cs="Arial"/>
          <w:b/>
          <w:sz w:val="24"/>
          <w:szCs w:val="24"/>
        </w:rPr>
        <w:t xml:space="preserve">. </w:t>
      </w:r>
      <w:r>
        <w:rPr>
          <w:rFonts w:ascii="Arial" w:hAnsi="Arial" w:cs="Arial"/>
          <w:b/>
          <w:sz w:val="24"/>
          <w:szCs w:val="24"/>
        </w:rPr>
        <w:t>g</w:t>
      </w:r>
      <w:r w:rsidRPr="00B856DA">
        <w:rPr>
          <w:rFonts w:ascii="Arial" w:hAnsi="Arial" w:cs="Arial"/>
          <w:b/>
          <w:sz w:val="24"/>
          <w:szCs w:val="24"/>
        </w:rPr>
        <w:t>odine</w:t>
      </w:r>
    </w:p>
    <w:p w14:paraId="5A1D4F33" w14:textId="77777777" w:rsidR="00B93B85" w:rsidRPr="00B856DA" w:rsidRDefault="00B93B85" w:rsidP="00B93B85">
      <w:pPr>
        <w:pStyle w:val="Bezproreda"/>
        <w:jc w:val="center"/>
        <w:rPr>
          <w:rFonts w:ascii="Arial" w:hAnsi="Arial" w:cs="Arial"/>
          <w:b/>
          <w:sz w:val="24"/>
          <w:szCs w:val="24"/>
        </w:rPr>
      </w:pPr>
    </w:p>
    <w:p w14:paraId="31743B55" w14:textId="77777777" w:rsidR="00B93B85" w:rsidRPr="00B856DA" w:rsidRDefault="00B93B85" w:rsidP="00B93B85">
      <w:pPr>
        <w:pStyle w:val="Bezproreda"/>
        <w:jc w:val="center"/>
        <w:rPr>
          <w:rFonts w:ascii="Arial" w:hAnsi="Arial" w:cs="Arial"/>
          <w:b/>
          <w:sz w:val="24"/>
          <w:szCs w:val="24"/>
          <w:u w:val="single"/>
        </w:rPr>
      </w:pPr>
      <w:r w:rsidRPr="00B856DA">
        <w:rPr>
          <w:rFonts w:ascii="Arial" w:hAnsi="Arial" w:cs="Arial"/>
          <w:b/>
          <w:sz w:val="24"/>
          <w:szCs w:val="24"/>
          <w:u w:val="single"/>
        </w:rPr>
        <w:t>BILJEŠKE UZ OBRAZAC BILANCA</w:t>
      </w:r>
    </w:p>
    <w:p w14:paraId="6838B922" w14:textId="77777777" w:rsidR="00B93B85" w:rsidRPr="00B856DA" w:rsidRDefault="00B93B85" w:rsidP="00B93B85">
      <w:pPr>
        <w:pStyle w:val="Bezproreda"/>
        <w:jc w:val="center"/>
        <w:rPr>
          <w:rFonts w:ascii="Arial" w:hAnsi="Arial" w:cs="Arial"/>
          <w:b/>
          <w:sz w:val="24"/>
          <w:szCs w:val="24"/>
          <w:u w:val="single"/>
        </w:rPr>
      </w:pPr>
    </w:p>
    <w:p w14:paraId="63234D67"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02</w:t>
      </w:r>
      <w:r w:rsidRPr="00B856DA">
        <w:rPr>
          <w:rFonts w:ascii="Arial" w:hAnsi="Arial" w:cs="Arial"/>
          <w:b/>
          <w:sz w:val="24"/>
          <w:szCs w:val="24"/>
        </w:rPr>
        <w:t xml:space="preserve"> – </w:t>
      </w:r>
      <w:r>
        <w:rPr>
          <w:rFonts w:ascii="Arial" w:hAnsi="Arial" w:cs="Arial"/>
          <w:b/>
          <w:sz w:val="24"/>
          <w:szCs w:val="24"/>
        </w:rPr>
        <w:t>Proizvedena dugotrajna imovina</w:t>
      </w:r>
      <w:r>
        <w:rPr>
          <w:rFonts w:ascii="Arial" w:hAnsi="Arial" w:cs="Arial"/>
          <w:sz w:val="24"/>
          <w:szCs w:val="24"/>
        </w:rPr>
        <w:t xml:space="preserve"> – smanjenje u odnosu na prethodnu godinu zbog manje nabavke nove imovine kroz tekuću godinu kao i povećanog rashoda.</w:t>
      </w:r>
    </w:p>
    <w:p w14:paraId="5C5D5284"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11</w:t>
      </w:r>
      <w:r w:rsidRPr="00B856DA">
        <w:rPr>
          <w:rFonts w:ascii="Arial" w:hAnsi="Arial" w:cs="Arial"/>
          <w:b/>
          <w:sz w:val="24"/>
          <w:szCs w:val="24"/>
        </w:rPr>
        <w:t xml:space="preserve"> – Novac u banci</w:t>
      </w:r>
      <w:r>
        <w:rPr>
          <w:rFonts w:ascii="Arial" w:hAnsi="Arial" w:cs="Arial"/>
          <w:sz w:val="24"/>
          <w:szCs w:val="24"/>
        </w:rPr>
        <w:t xml:space="preserve"> </w:t>
      </w:r>
      <w:r w:rsidRPr="00004564">
        <w:rPr>
          <w:rFonts w:ascii="Arial" w:hAnsi="Arial" w:cs="Arial"/>
          <w:b/>
          <w:sz w:val="24"/>
          <w:szCs w:val="24"/>
        </w:rPr>
        <w:t>i blagajni</w:t>
      </w:r>
      <w:r>
        <w:rPr>
          <w:rFonts w:ascii="Arial" w:hAnsi="Arial" w:cs="Arial"/>
          <w:sz w:val="24"/>
          <w:szCs w:val="24"/>
        </w:rPr>
        <w:t xml:space="preserve"> - saldo nepromijenjen u odnosu na prethodnu godinu jer se plaćanje vrše preko računa osnivača, a blagajna se ne koristi u poslovanju.</w:t>
      </w:r>
    </w:p>
    <w:p w14:paraId="03337397" w14:textId="77777777" w:rsidR="00B93B85" w:rsidRDefault="00B93B85" w:rsidP="00B93B85">
      <w:pPr>
        <w:pStyle w:val="Bezproreda"/>
        <w:jc w:val="both"/>
        <w:rPr>
          <w:rFonts w:ascii="Arial" w:hAnsi="Arial" w:cs="Arial"/>
          <w:sz w:val="24"/>
          <w:szCs w:val="24"/>
        </w:rPr>
      </w:pPr>
      <w:r>
        <w:rPr>
          <w:rFonts w:ascii="Arial" w:hAnsi="Arial" w:cs="Arial"/>
          <w:b/>
          <w:bCs/>
          <w:sz w:val="24"/>
          <w:szCs w:val="24"/>
        </w:rPr>
        <w:t>Šifra 12</w:t>
      </w:r>
      <w:r w:rsidRPr="000E4B8C">
        <w:rPr>
          <w:rFonts w:ascii="Arial" w:hAnsi="Arial" w:cs="Arial"/>
          <w:b/>
          <w:bCs/>
          <w:sz w:val="24"/>
          <w:szCs w:val="24"/>
        </w:rPr>
        <w:t xml:space="preserve"> – Depoziti, </w:t>
      </w:r>
      <w:proofErr w:type="spellStart"/>
      <w:r w:rsidRPr="000E4B8C">
        <w:rPr>
          <w:rFonts w:ascii="Arial" w:hAnsi="Arial" w:cs="Arial"/>
          <w:b/>
          <w:bCs/>
          <w:sz w:val="24"/>
          <w:szCs w:val="24"/>
        </w:rPr>
        <w:t>jamčevni</w:t>
      </w:r>
      <w:proofErr w:type="spellEnd"/>
      <w:r w:rsidRPr="000E4B8C">
        <w:rPr>
          <w:rFonts w:ascii="Arial" w:hAnsi="Arial" w:cs="Arial"/>
          <w:b/>
          <w:bCs/>
          <w:sz w:val="24"/>
          <w:szCs w:val="24"/>
        </w:rPr>
        <w:t xml:space="preserve"> </w:t>
      </w:r>
      <w:proofErr w:type="spellStart"/>
      <w:r w:rsidRPr="000E4B8C">
        <w:rPr>
          <w:rFonts w:ascii="Arial" w:hAnsi="Arial" w:cs="Arial"/>
          <w:b/>
          <w:bCs/>
          <w:sz w:val="24"/>
          <w:szCs w:val="24"/>
        </w:rPr>
        <w:t>polozi</w:t>
      </w:r>
      <w:proofErr w:type="spellEnd"/>
      <w:r w:rsidRPr="000E4B8C">
        <w:rPr>
          <w:rFonts w:ascii="Arial" w:hAnsi="Arial" w:cs="Arial"/>
          <w:b/>
          <w:bCs/>
          <w:sz w:val="24"/>
          <w:szCs w:val="24"/>
        </w:rPr>
        <w:t xml:space="preserve"> i potraživanja od zaposlenih te za više plaćene poreze i ostalo</w:t>
      </w:r>
      <w:r>
        <w:rPr>
          <w:rFonts w:ascii="Arial" w:hAnsi="Arial" w:cs="Arial"/>
          <w:sz w:val="24"/>
          <w:szCs w:val="24"/>
        </w:rPr>
        <w:t xml:space="preserve"> – povećanje potraživanja za više plaćane poreze kao i troškove bolovanja od HZZO-a koji nisu refundirani.</w:t>
      </w:r>
    </w:p>
    <w:p w14:paraId="67E60EF7"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16</w:t>
      </w:r>
      <w:r w:rsidRPr="00532712">
        <w:rPr>
          <w:rFonts w:ascii="Arial" w:hAnsi="Arial" w:cs="Arial"/>
          <w:b/>
          <w:sz w:val="24"/>
          <w:szCs w:val="24"/>
        </w:rPr>
        <w:t xml:space="preserve"> – Potraživanja za prihode </w:t>
      </w:r>
      <w:r>
        <w:rPr>
          <w:rFonts w:ascii="Arial" w:hAnsi="Arial" w:cs="Arial"/>
          <w:b/>
          <w:sz w:val="24"/>
          <w:szCs w:val="24"/>
        </w:rPr>
        <w:t>poslovanja</w:t>
      </w:r>
      <w:r>
        <w:rPr>
          <w:rFonts w:ascii="Arial" w:hAnsi="Arial" w:cs="Arial"/>
          <w:sz w:val="24"/>
          <w:szCs w:val="24"/>
        </w:rPr>
        <w:t xml:space="preserve"> – iznos se smanjio u odnosu na prethodnu godinu zbog bolje naplate potraživanja.</w:t>
      </w:r>
    </w:p>
    <w:p w14:paraId="7FD912E3" w14:textId="77777777" w:rsidR="00B93B85" w:rsidRDefault="00B93B85" w:rsidP="00B93B85">
      <w:pPr>
        <w:pStyle w:val="Bezproreda"/>
        <w:jc w:val="both"/>
        <w:rPr>
          <w:rFonts w:ascii="Arial" w:hAnsi="Arial" w:cs="Arial"/>
          <w:sz w:val="24"/>
          <w:szCs w:val="24"/>
        </w:rPr>
      </w:pPr>
      <w:r>
        <w:rPr>
          <w:rFonts w:ascii="Arial" w:hAnsi="Arial" w:cs="Arial"/>
          <w:b/>
          <w:sz w:val="24"/>
          <w:szCs w:val="24"/>
        </w:rPr>
        <w:t>Šifra 19</w:t>
      </w:r>
      <w:r w:rsidRPr="006063D1">
        <w:rPr>
          <w:rFonts w:ascii="Arial" w:hAnsi="Arial" w:cs="Arial"/>
          <w:b/>
          <w:sz w:val="24"/>
          <w:szCs w:val="24"/>
        </w:rPr>
        <w:t xml:space="preserve"> – Rashodi budućih razdoblja i nedospjela naplata prihoda</w:t>
      </w:r>
      <w:r>
        <w:rPr>
          <w:rFonts w:ascii="Arial" w:hAnsi="Arial" w:cs="Arial"/>
          <w:sz w:val="24"/>
          <w:szCs w:val="24"/>
        </w:rPr>
        <w:t xml:space="preserve"> – povećanje zbog većeg iznosa plaća za prosinac 2022. godine.</w:t>
      </w:r>
    </w:p>
    <w:p w14:paraId="45B69AA8" w14:textId="77777777" w:rsidR="00B93B85" w:rsidRDefault="00B93B85" w:rsidP="00B93B85">
      <w:pPr>
        <w:pStyle w:val="Bezproreda"/>
        <w:jc w:val="both"/>
        <w:rPr>
          <w:rFonts w:ascii="Arial" w:hAnsi="Arial" w:cs="Arial"/>
          <w:bCs/>
          <w:sz w:val="24"/>
          <w:szCs w:val="24"/>
        </w:rPr>
      </w:pPr>
      <w:r>
        <w:rPr>
          <w:rFonts w:ascii="Arial" w:hAnsi="Arial" w:cs="Arial"/>
          <w:b/>
          <w:sz w:val="24"/>
          <w:szCs w:val="24"/>
        </w:rPr>
        <w:t>Šifra 231</w:t>
      </w:r>
      <w:r w:rsidRPr="00B856DA">
        <w:rPr>
          <w:rFonts w:ascii="Arial" w:hAnsi="Arial" w:cs="Arial"/>
          <w:b/>
          <w:sz w:val="24"/>
          <w:szCs w:val="24"/>
        </w:rPr>
        <w:t xml:space="preserve"> – Obve</w:t>
      </w:r>
      <w:r w:rsidRPr="00A208F8">
        <w:rPr>
          <w:rFonts w:ascii="Arial" w:hAnsi="Arial" w:cs="Arial"/>
          <w:b/>
          <w:sz w:val="24"/>
          <w:szCs w:val="24"/>
        </w:rPr>
        <w:t xml:space="preserve">ze za </w:t>
      </w:r>
      <w:r>
        <w:rPr>
          <w:rFonts w:ascii="Arial" w:hAnsi="Arial" w:cs="Arial"/>
          <w:b/>
          <w:sz w:val="24"/>
          <w:szCs w:val="24"/>
        </w:rPr>
        <w:t>ras</w:t>
      </w:r>
      <w:r w:rsidRPr="00A208F8">
        <w:rPr>
          <w:rFonts w:ascii="Arial" w:hAnsi="Arial" w:cs="Arial"/>
          <w:b/>
          <w:sz w:val="24"/>
          <w:szCs w:val="24"/>
        </w:rPr>
        <w:t>hode</w:t>
      </w:r>
      <w:r>
        <w:rPr>
          <w:rFonts w:ascii="Arial" w:hAnsi="Arial" w:cs="Arial"/>
          <w:b/>
          <w:sz w:val="24"/>
          <w:szCs w:val="24"/>
        </w:rPr>
        <w:t xml:space="preserve"> poslovanja</w:t>
      </w:r>
      <w:r w:rsidRPr="00A208F8">
        <w:rPr>
          <w:rFonts w:ascii="Arial" w:hAnsi="Arial" w:cs="Arial"/>
          <w:b/>
          <w:sz w:val="24"/>
          <w:szCs w:val="24"/>
        </w:rPr>
        <w:t xml:space="preserve"> </w:t>
      </w:r>
      <w:r>
        <w:rPr>
          <w:rFonts w:ascii="Arial" w:hAnsi="Arial" w:cs="Arial"/>
          <w:sz w:val="24"/>
          <w:szCs w:val="24"/>
        </w:rPr>
        <w:t>– iznos se povećao u odnosu na prethodnu godinu zbog povećanja troškova poslovanja.</w:t>
      </w:r>
    </w:p>
    <w:p w14:paraId="0957F32E" w14:textId="77777777" w:rsidR="00B93B85" w:rsidRDefault="00B93B85" w:rsidP="00B93B85">
      <w:pPr>
        <w:pStyle w:val="Bezproreda"/>
        <w:jc w:val="both"/>
        <w:rPr>
          <w:rFonts w:ascii="Arial" w:hAnsi="Arial" w:cs="Arial"/>
          <w:bCs/>
          <w:sz w:val="24"/>
          <w:szCs w:val="24"/>
        </w:rPr>
      </w:pPr>
      <w:r>
        <w:rPr>
          <w:rFonts w:ascii="Arial" w:hAnsi="Arial" w:cs="Arial"/>
          <w:b/>
          <w:bCs/>
          <w:sz w:val="24"/>
          <w:szCs w:val="24"/>
        </w:rPr>
        <w:t>Šifra 24</w:t>
      </w:r>
      <w:r w:rsidRPr="00B91223">
        <w:rPr>
          <w:rFonts w:ascii="Arial" w:hAnsi="Arial" w:cs="Arial"/>
          <w:b/>
          <w:bCs/>
          <w:sz w:val="24"/>
          <w:szCs w:val="24"/>
        </w:rPr>
        <w:t xml:space="preserve"> </w:t>
      </w:r>
      <w:r>
        <w:rPr>
          <w:rFonts w:ascii="Arial" w:hAnsi="Arial" w:cs="Arial"/>
          <w:b/>
          <w:bCs/>
          <w:sz w:val="24"/>
          <w:szCs w:val="24"/>
        </w:rPr>
        <w:t xml:space="preserve">- </w:t>
      </w:r>
      <w:r w:rsidRPr="00B91223">
        <w:rPr>
          <w:rFonts w:ascii="Arial" w:hAnsi="Arial" w:cs="Arial"/>
          <w:b/>
          <w:bCs/>
          <w:sz w:val="24"/>
          <w:szCs w:val="24"/>
        </w:rPr>
        <w:t>Obveze za nabavu nefinancijske imovine</w:t>
      </w:r>
      <w:r>
        <w:rPr>
          <w:rFonts w:ascii="Arial" w:hAnsi="Arial" w:cs="Arial"/>
          <w:bCs/>
          <w:sz w:val="24"/>
          <w:szCs w:val="24"/>
        </w:rPr>
        <w:t xml:space="preserve"> – nema otvorenih obveza.</w:t>
      </w:r>
    </w:p>
    <w:p w14:paraId="0E18DE84" w14:textId="77777777" w:rsidR="00B93B85" w:rsidRDefault="00B93B85" w:rsidP="00B93B85">
      <w:pPr>
        <w:pStyle w:val="Bezproreda"/>
        <w:jc w:val="both"/>
        <w:rPr>
          <w:rFonts w:ascii="Arial" w:eastAsia="Times New Roman" w:hAnsi="Arial" w:cs="Arial"/>
          <w:sz w:val="24"/>
          <w:szCs w:val="24"/>
          <w:lang w:eastAsia="hr-HR"/>
        </w:rPr>
      </w:pPr>
      <w:r>
        <w:rPr>
          <w:rFonts w:ascii="Arial" w:hAnsi="Arial" w:cs="Arial"/>
          <w:b/>
          <w:bCs/>
          <w:sz w:val="24"/>
          <w:szCs w:val="24"/>
        </w:rPr>
        <w:t>Šifra 96</w:t>
      </w:r>
      <w:r w:rsidRPr="004825D1">
        <w:rPr>
          <w:rFonts w:ascii="Arial" w:hAnsi="Arial" w:cs="Arial"/>
          <w:b/>
          <w:bCs/>
          <w:sz w:val="24"/>
          <w:szCs w:val="24"/>
        </w:rPr>
        <w:t xml:space="preserve"> – Obračunati prihodi poslovanja</w:t>
      </w:r>
      <w:r>
        <w:rPr>
          <w:rFonts w:ascii="Arial" w:hAnsi="Arial" w:cs="Arial"/>
          <w:bCs/>
          <w:sz w:val="24"/>
          <w:szCs w:val="24"/>
        </w:rPr>
        <w:t xml:space="preserve"> – </w:t>
      </w:r>
      <w:r>
        <w:rPr>
          <w:rFonts w:ascii="Arial" w:eastAsia="Times New Roman" w:hAnsi="Arial" w:cs="Arial"/>
          <w:sz w:val="24"/>
          <w:szCs w:val="24"/>
          <w:lang w:eastAsia="hr-HR"/>
        </w:rPr>
        <w:t>povećanje kao posljedica smanjene naplate.</w:t>
      </w:r>
    </w:p>
    <w:p w14:paraId="6B1D2745" w14:textId="77777777" w:rsidR="00B93B85" w:rsidRPr="00D24B65" w:rsidRDefault="00B93B85" w:rsidP="00B93B85">
      <w:pPr>
        <w:pStyle w:val="Bezproreda"/>
        <w:jc w:val="both"/>
        <w:rPr>
          <w:rFonts w:ascii="Arial" w:hAnsi="Arial" w:cs="Arial"/>
          <w:sz w:val="24"/>
          <w:szCs w:val="24"/>
        </w:rPr>
      </w:pPr>
      <w:r w:rsidRPr="00D24B65">
        <w:rPr>
          <w:rFonts w:ascii="Arial" w:hAnsi="Arial" w:cs="Arial"/>
          <w:b/>
          <w:sz w:val="24"/>
          <w:szCs w:val="24"/>
        </w:rPr>
        <w:t xml:space="preserve">Šifra 991 do 996 – </w:t>
      </w:r>
      <w:proofErr w:type="spellStart"/>
      <w:r w:rsidRPr="00D24B65">
        <w:rPr>
          <w:rFonts w:ascii="Arial" w:hAnsi="Arial" w:cs="Arial"/>
          <w:b/>
          <w:sz w:val="24"/>
          <w:szCs w:val="24"/>
        </w:rPr>
        <w:t>Izvanbilančni</w:t>
      </w:r>
      <w:proofErr w:type="spellEnd"/>
      <w:r w:rsidRPr="00D24B65">
        <w:rPr>
          <w:rFonts w:ascii="Arial" w:hAnsi="Arial" w:cs="Arial"/>
          <w:b/>
          <w:sz w:val="24"/>
          <w:szCs w:val="24"/>
        </w:rPr>
        <w:t xml:space="preserve"> zapisi – pasiva –  </w:t>
      </w:r>
      <w:r w:rsidRPr="00D24B65">
        <w:rPr>
          <w:rFonts w:ascii="Arial" w:hAnsi="Arial" w:cs="Arial"/>
          <w:sz w:val="24"/>
          <w:szCs w:val="24"/>
        </w:rPr>
        <w:t xml:space="preserve"> nepromijenjeno stanje jer tijekom 2022. nije dobivena  na korištenje nova oprema.</w:t>
      </w:r>
    </w:p>
    <w:p w14:paraId="5878808B" w14:textId="77777777" w:rsidR="00B93B85" w:rsidRDefault="00B93B85" w:rsidP="00B93B85">
      <w:pPr>
        <w:pStyle w:val="Bezproreda"/>
        <w:jc w:val="both"/>
        <w:rPr>
          <w:rFonts w:ascii="Arial" w:hAnsi="Arial" w:cs="Arial"/>
          <w:b/>
          <w:sz w:val="24"/>
          <w:szCs w:val="24"/>
        </w:rPr>
      </w:pPr>
    </w:p>
    <w:p w14:paraId="21E845B7" w14:textId="77777777" w:rsidR="00B93B85" w:rsidRPr="00EE310F" w:rsidRDefault="00B93B85" w:rsidP="00B93B85">
      <w:pPr>
        <w:pStyle w:val="Bezproreda"/>
        <w:jc w:val="both"/>
        <w:rPr>
          <w:rFonts w:ascii="Arial" w:hAnsi="Arial" w:cs="Arial"/>
          <w:sz w:val="24"/>
          <w:szCs w:val="24"/>
        </w:rPr>
      </w:pPr>
      <w:r w:rsidRPr="00EE310F">
        <w:rPr>
          <w:rFonts w:ascii="Arial" w:hAnsi="Arial" w:cs="Arial"/>
          <w:sz w:val="24"/>
          <w:szCs w:val="24"/>
        </w:rPr>
        <w:t xml:space="preserve">Mjesto i datum: Rijeka, </w:t>
      </w:r>
      <w:r>
        <w:rPr>
          <w:rFonts w:ascii="Arial" w:hAnsi="Arial" w:cs="Arial"/>
          <w:sz w:val="24"/>
          <w:szCs w:val="24"/>
        </w:rPr>
        <w:t>23.1</w:t>
      </w:r>
      <w:r w:rsidRPr="00EE310F">
        <w:rPr>
          <w:rFonts w:ascii="Arial" w:hAnsi="Arial" w:cs="Arial"/>
          <w:sz w:val="24"/>
          <w:szCs w:val="24"/>
        </w:rPr>
        <w:t>.20</w:t>
      </w:r>
      <w:r>
        <w:rPr>
          <w:rFonts w:ascii="Arial" w:hAnsi="Arial" w:cs="Arial"/>
          <w:sz w:val="24"/>
          <w:szCs w:val="24"/>
        </w:rPr>
        <w:t>23</w:t>
      </w:r>
      <w:r w:rsidRPr="00EE310F">
        <w:rPr>
          <w:rFonts w:ascii="Arial" w:hAnsi="Arial" w:cs="Arial"/>
          <w:sz w:val="24"/>
          <w:szCs w:val="24"/>
        </w:rPr>
        <w:t>. godine</w:t>
      </w:r>
    </w:p>
    <w:p w14:paraId="66C74290" w14:textId="77777777" w:rsidR="00B93B85" w:rsidRPr="00EE310F" w:rsidRDefault="00B93B85" w:rsidP="00B93B85">
      <w:pPr>
        <w:pStyle w:val="Bezproreda"/>
        <w:jc w:val="both"/>
        <w:rPr>
          <w:rFonts w:ascii="Arial" w:hAnsi="Arial" w:cs="Arial"/>
          <w:sz w:val="24"/>
          <w:szCs w:val="24"/>
        </w:rPr>
      </w:pPr>
    </w:p>
    <w:p w14:paraId="05517A4A" w14:textId="77777777" w:rsidR="00B93B85" w:rsidRPr="00EE310F" w:rsidRDefault="00B93B85" w:rsidP="00B93B85">
      <w:pPr>
        <w:pStyle w:val="Bezproreda"/>
        <w:jc w:val="both"/>
        <w:rPr>
          <w:rFonts w:ascii="Arial" w:hAnsi="Arial" w:cs="Arial"/>
          <w:sz w:val="24"/>
          <w:szCs w:val="24"/>
        </w:rPr>
      </w:pPr>
      <w:r w:rsidRPr="00EE310F">
        <w:rPr>
          <w:rFonts w:ascii="Arial" w:hAnsi="Arial" w:cs="Arial"/>
          <w:sz w:val="24"/>
          <w:szCs w:val="24"/>
        </w:rPr>
        <w:t xml:space="preserve">Osoba za kontakt: </w:t>
      </w:r>
      <w:r>
        <w:rPr>
          <w:rFonts w:ascii="Arial" w:hAnsi="Arial" w:cs="Arial"/>
          <w:sz w:val="24"/>
          <w:szCs w:val="24"/>
        </w:rPr>
        <w:t>Gordana Prpić</w:t>
      </w:r>
    </w:p>
    <w:p w14:paraId="21CD128C" w14:textId="77777777" w:rsidR="00B93B85" w:rsidRDefault="00B93B85" w:rsidP="00B93B85">
      <w:pPr>
        <w:pStyle w:val="Bezproreda"/>
        <w:jc w:val="both"/>
        <w:rPr>
          <w:rFonts w:ascii="Arial" w:hAnsi="Arial" w:cs="Arial"/>
          <w:sz w:val="24"/>
          <w:szCs w:val="24"/>
        </w:rPr>
      </w:pPr>
    </w:p>
    <w:p w14:paraId="534D3809" w14:textId="77777777" w:rsidR="00B93B85" w:rsidRDefault="00B93B85" w:rsidP="00B93B85">
      <w:pPr>
        <w:pStyle w:val="Bezproreda"/>
        <w:jc w:val="both"/>
        <w:rPr>
          <w:rFonts w:ascii="Arial" w:hAnsi="Arial" w:cs="Arial"/>
          <w:sz w:val="24"/>
          <w:szCs w:val="24"/>
        </w:rPr>
      </w:pPr>
      <w:r w:rsidRPr="00EE310F">
        <w:rPr>
          <w:rFonts w:ascii="Arial" w:hAnsi="Arial" w:cs="Arial"/>
          <w:sz w:val="24"/>
          <w:szCs w:val="24"/>
        </w:rPr>
        <w:t>Telefon: 051/</w:t>
      </w:r>
      <w:r>
        <w:rPr>
          <w:rFonts w:ascii="Arial" w:hAnsi="Arial" w:cs="Arial"/>
          <w:sz w:val="24"/>
          <w:szCs w:val="24"/>
        </w:rPr>
        <w:t>266084</w:t>
      </w:r>
    </w:p>
    <w:p w14:paraId="546B8D6E" w14:textId="77777777" w:rsidR="00B93B85" w:rsidRPr="00EE310F" w:rsidRDefault="00B93B85" w:rsidP="00B93B85">
      <w:pPr>
        <w:pStyle w:val="Bezproreda"/>
        <w:jc w:val="center"/>
        <w:rPr>
          <w:rFonts w:ascii="Arial" w:hAnsi="Arial" w:cs="Arial"/>
          <w:sz w:val="24"/>
          <w:szCs w:val="24"/>
        </w:rPr>
      </w:pPr>
      <w:r>
        <w:rPr>
          <w:rFonts w:ascii="Arial" w:hAnsi="Arial" w:cs="Arial"/>
          <w:sz w:val="24"/>
          <w:szCs w:val="24"/>
        </w:rPr>
        <w:t>M</w:t>
      </w:r>
      <w:r w:rsidRPr="00EE310F">
        <w:rPr>
          <w:rFonts w:ascii="Arial" w:hAnsi="Arial" w:cs="Arial"/>
          <w:sz w:val="24"/>
          <w:szCs w:val="24"/>
        </w:rPr>
        <w:t>.P.</w:t>
      </w:r>
    </w:p>
    <w:p w14:paraId="3D1D9ED6" w14:textId="77777777" w:rsidR="00B93B85" w:rsidRDefault="00B93B85" w:rsidP="00B93B85">
      <w:pPr>
        <w:pStyle w:val="Bezproreda"/>
        <w:jc w:val="right"/>
        <w:rPr>
          <w:rFonts w:ascii="Arial" w:hAnsi="Arial" w:cs="Arial"/>
          <w:sz w:val="24"/>
          <w:szCs w:val="24"/>
        </w:rPr>
      </w:pPr>
      <w:r w:rsidRPr="00EE310F">
        <w:rPr>
          <w:rFonts w:ascii="Arial" w:hAnsi="Arial" w:cs="Arial"/>
          <w:sz w:val="24"/>
          <w:szCs w:val="24"/>
        </w:rPr>
        <w:t>Zakonski predstavnik:</w:t>
      </w:r>
    </w:p>
    <w:p w14:paraId="34634478" w14:textId="77777777" w:rsidR="00B93B85" w:rsidRPr="00EE310F" w:rsidRDefault="00B93B85" w:rsidP="00B93B85">
      <w:pPr>
        <w:pStyle w:val="Bezproreda"/>
        <w:jc w:val="right"/>
        <w:rPr>
          <w:rFonts w:ascii="Arial" w:hAnsi="Arial" w:cs="Arial"/>
          <w:sz w:val="24"/>
          <w:szCs w:val="24"/>
        </w:rPr>
      </w:pPr>
    </w:p>
    <w:p w14:paraId="5F46896E" w14:textId="77777777" w:rsidR="00B93B85" w:rsidRPr="00EE310F" w:rsidRDefault="00B93B85" w:rsidP="00B93B85">
      <w:pPr>
        <w:pStyle w:val="Bezproreda"/>
        <w:jc w:val="right"/>
        <w:rPr>
          <w:rFonts w:ascii="Arial" w:hAnsi="Arial" w:cs="Arial"/>
          <w:sz w:val="24"/>
          <w:szCs w:val="24"/>
        </w:rPr>
      </w:pPr>
    </w:p>
    <w:p w14:paraId="301338FF" w14:textId="77777777" w:rsidR="00B93B85" w:rsidRPr="00EE310F" w:rsidRDefault="00B93B85" w:rsidP="00B93B85">
      <w:pPr>
        <w:pStyle w:val="Bezproreda"/>
        <w:jc w:val="right"/>
        <w:rPr>
          <w:rFonts w:ascii="Arial" w:hAnsi="Arial" w:cs="Arial"/>
          <w:sz w:val="24"/>
          <w:szCs w:val="24"/>
        </w:rPr>
      </w:pPr>
      <w:r w:rsidRPr="00EE310F">
        <w:rPr>
          <w:rFonts w:ascii="Arial" w:hAnsi="Arial" w:cs="Arial"/>
          <w:sz w:val="24"/>
          <w:szCs w:val="24"/>
        </w:rPr>
        <w:t>_________________________</w:t>
      </w:r>
    </w:p>
    <w:p w14:paraId="2A4F6E5C" w14:textId="77777777" w:rsidR="00500E6C" w:rsidRDefault="00B93B85" w:rsidP="00B93B85">
      <w:pPr>
        <w:pStyle w:val="Bezproreda"/>
        <w:jc w:val="right"/>
        <w:rPr>
          <w:rFonts w:ascii="Arial" w:hAnsi="Arial" w:cs="Arial"/>
          <w:sz w:val="24"/>
          <w:szCs w:val="24"/>
        </w:rPr>
      </w:pPr>
      <w:r>
        <w:rPr>
          <w:rFonts w:ascii="Arial" w:hAnsi="Arial" w:cs="Arial"/>
          <w:sz w:val="24"/>
          <w:szCs w:val="24"/>
        </w:rPr>
        <w:t>Josipa Gračanin, prof.</w:t>
      </w:r>
    </w:p>
    <w:p w14:paraId="44498BC6" w14:textId="77777777" w:rsidR="00500E6C" w:rsidRDefault="00500E6C" w:rsidP="00500E6C">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5484084A" w14:textId="77777777" w:rsidR="00500E6C" w:rsidRDefault="00500E6C" w:rsidP="00500E6C">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683EE528" w14:textId="77777777" w:rsidR="00500E6C" w:rsidRDefault="00500E6C" w:rsidP="00500E6C">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4FEA2D69" w14:textId="77777777" w:rsidR="00500E6C" w:rsidRDefault="00500E6C" w:rsidP="00500E6C">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65DCF4FA" w14:textId="77777777" w:rsidR="00500E6C" w:rsidRDefault="00500E6C" w:rsidP="00500E6C">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68AF00DF" w14:textId="77777777" w:rsidR="00500E6C" w:rsidRDefault="00500E6C" w:rsidP="00500E6C">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1CC153FD" w14:textId="77777777" w:rsidR="00500E6C" w:rsidRDefault="00500E6C" w:rsidP="00500E6C">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3FBFD6BE" w14:textId="77777777" w:rsidR="00500E6C" w:rsidRDefault="00500E6C" w:rsidP="00500E6C">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3D9E1BF4" w14:textId="77777777" w:rsidR="00500E6C" w:rsidRDefault="00500E6C" w:rsidP="00500E6C">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75A32CD0" w14:textId="77777777" w:rsidR="00500E6C" w:rsidRDefault="00500E6C" w:rsidP="00500E6C">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0FFB2B37" w14:textId="77777777" w:rsidR="00500E6C" w:rsidRDefault="00500E6C" w:rsidP="00500E6C">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31B59601" w14:textId="77777777" w:rsidR="00500E6C" w:rsidRDefault="00500E6C" w:rsidP="00500E6C">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2022-12</w:t>
      </w:r>
    </w:p>
    <w:p w14:paraId="1E48609C" w14:textId="77777777" w:rsidR="00500E6C" w:rsidRDefault="00500E6C" w:rsidP="00500E6C">
      <w:pPr>
        <w:pStyle w:val="Bezproreda"/>
        <w:jc w:val="both"/>
        <w:rPr>
          <w:rFonts w:ascii="Arial" w:hAnsi="Arial" w:cs="Arial"/>
          <w:b/>
          <w:sz w:val="24"/>
          <w:szCs w:val="24"/>
        </w:rPr>
      </w:pPr>
    </w:p>
    <w:p w14:paraId="59AEF5A5" w14:textId="77777777" w:rsidR="00500E6C" w:rsidRDefault="00500E6C" w:rsidP="00500E6C">
      <w:pPr>
        <w:pStyle w:val="Bezproreda"/>
        <w:jc w:val="both"/>
        <w:rPr>
          <w:rFonts w:ascii="Arial" w:hAnsi="Arial" w:cs="Arial"/>
          <w:b/>
          <w:sz w:val="24"/>
          <w:szCs w:val="24"/>
        </w:rPr>
      </w:pPr>
    </w:p>
    <w:p w14:paraId="2812A4E4" w14:textId="77777777" w:rsidR="00500E6C" w:rsidRPr="008F79C9" w:rsidRDefault="00500E6C" w:rsidP="00500E6C">
      <w:pPr>
        <w:pStyle w:val="Bezproreda"/>
        <w:jc w:val="both"/>
        <w:rPr>
          <w:rFonts w:ascii="Arial" w:hAnsi="Arial" w:cs="Arial"/>
          <w:b/>
          <w:sz w:val="24"/>
          <w:szCs w:val="24"/>
        </w:rPr>
      </w:pPr>
    </w:p>
    <w:p w14:paraId="6E4C9285" w14:textId="77777777" w:rsidR="00500E6C" w:rsidRDefault="00500E6C" w:rsidP="00500E6C">
      <w:pPr>
        <w:pStyle w:val="Bezproreda"/>
        <w:jc w:val="center"/>
        <w:rPr>
          <w:rFonts w:ascii="Arial" w:hAnsi="Arial" w:cs="Arial"/>
          <w:b/>
          <w:sz w:val="24"/>
          <w:szCs w:val="24"/>
        </w:rPr>
      </w:pPr>
    </w:p>
    <w:p w14:paraId="0A9DF467" w14:textId="77777777" w:rsidR="00500E6C" w:rsidRPr="007C33A4" w:rsidRDefault="00500E6C" w:rsidP="00500E6C">
      <w:pPr>
        <w:pStyle w:val="Bezproreda"/>
        <w:jc w:val="center"/>
        <w:rPr>
          <w:rFonts w:ascii="Arial" w:hAnsi="Arial" w:cs="Arial"/>
          <w:b/>
          <w:sz w:val="24"/>
          <w:szCs w:val="24"/>
        </w:rPr>
      </w:pPr>
      <w:r w:rsidRPr="007C33A4">
        <w:rPr>
          <w:rFonts w:ascii="Arial" w:hAnsi="Arial" w:cs="Arial"/>
          <w:b/>
          <w:sz w:val="24"/>
          <w:szCs w:val="24"/>
        </w:rPr>
        <w:t xml:space="preserve">BILJEŠKE UZ FINANCIJSKO IZVJEŠĆE </w:t>
      </w:r>
    </w:p>
    <w:p w14:paraId="68B5BF19" w14:textId="77777777" w:rsidR="00500E6C" w:rsidRPr="007C33A4" w:rsidRDefault="00500E6C" w:rsidP="00500E6C">
      <w:pPr>
        <w:pStyle w:val="Bezproreda"/>
        <w:jc w:val="center"/>
        <w:rPr>
          <w:rFonts w:ascii="Arial" w:hAnsi="Arial" w:cs="Arial"/>
          <w:b/>
          <w:sz w:val="24"/>
          <w:szCs w:val="24"/>
        </w:rPr>
      </w:pPr>
      <w:r>
        <w:rPr>
          <w:rFonts w:ascii="Arial" w:hAnsi="Arial" w:cs="Arial"/>
          <w:b/>
          <w:sz w:val="24"/>
          <w:szCs w:val="24"/>
        </w:rPr>
        <w:t>za razdoblje 1.1. – 31.12.</w:t>
      </w:r>
      <w:r w:rsidRPr="007C33A4">
        <w:rPr>
          <w:rFonts w:ascii="Arial" w:hAnsi="Arial" w:cs="Arial"/>
          <w:b/>
          <w:sz w:val="24"/>
          <w:szCs w:val="24"/>
        </w:rPr>
        <w:t>20</w:t>
      </w:r>
      <w:r>
        <w:rPr>
          <w:rFonts w:ascii="Arial" w:hAnsi="Arial" w:cs="Arial"/>
          <w:b/>
          <w:sz w:val="24"/>
          <w:szCs w:val="24"/>
        </w:rPr>
        <w:t>22</w:t>
      </w:r>
      <w:r w:rsidRPr="007C33A4">
        <w:rPr>
          <w:rFonts w:ascii="Arial" w:hAnsi="Arial" w:cs="Arial"/>
          <w:b/>
          <w:sz w:val="24"/>
          <w:szCs w:val="24"/>
        </w:rPr>
        <w:t xml:space="preserve">. </w:t>
      </w:r>
      <w:r>
        <w:rPr>
          <w:rFonts w:ascii="Arial" w:hAnsi="Arial" w:cs="Arial"/>
          <w:b/>
          <w:sz w:val="24"/>
          <w:szCs w:val="24"/>
        </w:rPr>
        <w:t>g</w:t>
      </w:r>
      <w:r w:rsidRPr="007C33A4">
        <w:rPr>
          <w:rFonts w:ascii="Arial" w:hAnsi="Arial" w:cs="Arial"/>
          <w:b/>
          <w:sz w:val="24"/>
          <w:szCs w:val="24"/>
        </w:rPr>
        <w:t>odine</w:t>
      </w:r>
    </w:p>
    <w:p w14:paraId="1F711E51" w14:textId="77777777" w:rsidR="00500E6C" w:rsidRPr="007C33A4" w:rsidRDefault="00500E6C" w:rsidP="00500E6C">
      <w:pPr>
        <w:pStyle w:val="Bezproreda"/>
        <w:jc w:val="center"/>
        <w:rPr>
          <w:rFonts w:ascii="Arial" w:hAnsi="Arial" w:cs="Arial"/>
          <w:b/>
          <w:sz w:val="24"/>
          <w:szCs w:val="24"/>
        </w:rPr>
      </w:pPr>
    </w:p>
    <w:p w14:paraId="51A4C30B" w14:textId="77777777" w:rsidR="00500E6C" w:rsidRDefault="00500E6C" w:rsidP="00500E6C">
      <w:pPr>
        <w:pStyle w:val="Bezproreda"/>
        <w:jc w:val="center"/>
        <w:rPr>
          <w:rFonts w:ascii="Arial" w:hAnsi="Arial" w:cs="Arial"/>
          <w:b/>
          <w:sz w:val="24"/>
          <w:szCs w:val="24"/>
          <w:u w:val="single"/>
        </w:rPr>
      </w:pPr>
      <w:r w:rsidRPr="007C33A4">
        <w:rPr>
          <w:rFonts w:ascii="Arial" w:hAnsi="Arial" w:cs="Arial"/>
          <w:b/>
          <w:sz w:val="24"/>
          <w:szCs w:val="24"/>
          <w:u w:val="single"/>
        </w:rPr>
        <w:t xml:space="preserve">BILJEŠKE UZ OBRAZAC </w:t>
      </w:r>
      <w:r>
        <w:rPr>
          <w:rFonts w:ascii="Arial" w:hAnsi="Arial" w:cs="Arial"/>
          <w:b/>
          <w:sz w:val="24"/>
          <w:szCs w:val="24"/>
          <w:u w:val="single"/>
        </w:rPr>
        <w:t>RAS-FUNKCIJSKI</w:t>
      </w:r>
    </w:p>
    <w:p w14:paraId="38DB70FC" w14:textId="77777777" w:rsidR="00500E6C" w:rsidRDefault="00500E6C" w:rsidP="00500E6C">
      <w:pPr>
        <w:pStyle w:val="Bezproreda"/>
        <w:jc w:val="center"/>
        <w:rPr>
          <w:rFonts w:ascii="Arial" w:hAnsi="Arial" w:cs="Arial"/>
          <w:b/>
          <w:sz w:val="24"/>
          <w:szCs w:val="24"/>
          <w:u w:val="single"/>
        </w:rPr>
      </w:pPr>
    </w:p>
    <w:p w14:paraId="558A5447" w14:textId="77777777" w:rsidR="00500E6C" w:rsidRPr="003319DD" w:rsidRDefault="00500E6C" w:rsidP="00500E6C">
      <w:pPr>
        <w:pStyle w:val="Bezproreda"/>
        <w:jc w:val="both"/>
        <w:rPr>
          <w:rFonts w:ascii="Arial" w:hAnsi="Arial" w:cs="Arial"/>
          <w:sz w:val="24"/>
          <w:szCs w:val="24"/>
        </w:rPr>
      </w:pPr>
    </w:p>
    <w:p w14:paraId="36D014BD" w14:textId="77777777" w:rsidR="00500E6C" w:rsidRDefault="00500E6C" w:rsidP="00500E6C">
      <w:pPr>
        <w:pStyle w:val="Bezproreda"/>
        <w:jc w:val="both"/>
        <w:rPr>
          <w:rFonts w:ascii="Arial" w:hAnsi="Arial" w:cs="Arial"/>
          <w:sz w:val="24"/>
          <w:szCs w:val="24"/>
        </w:rPr>
      </w:pPr>
      <w:r>
        <w:rPr>
          <w:rFonts w:ascii="Arial" w:hAnsi="Arial" w:cs="Arial"/>
          <w:b/>
          <w:sz w:val="24"/>
          <w:szCs w:val="24"/>
        </w:rPr>
        <w:t>Šifra 09</w:t>
      </w:r>
      <w:r w:rsidRPr="003319DD">
        <w:rPr>
          <w:rFonts w:ascii="Arial" w:hAnsi="Arial" w:cs="Arial"/>
          <w:sz w:val="24"/>
          <w:szCs w:val="24"/>
        </w:rPr>
        <w:t xml:space="preserve"> – Obrazovanje – ukupan iznos odnosi se na ukupne rashode ostvarene u 20</w:t>
      </w:r>
      <w:r>
        <w:rPr>
          <w:rFonts w:ascii="Arial" w:hAnsi="Arial" w:cs="Arial"/>
          <w:sz w:val="24"/>
          <w:szCs w:val="24"/>
        </w:rPr>
        <w:t>22</w:t>
      </w:r>
      <w:r w:rsidRPr="003319DD">
        <w:rPr>
          <w:rFonts w:ascii="Arial" w:hAnsi="Arial" w:cs="Arial"/>
          <w:sz w:val="24"/>
          <w:szCs w:val="24"/>
        </w:rPr>
        <w:t xml:space="preserve">. godini koji su iskazani na </w:t>
      </w:r>
      <w:r>
        <w:rPr>
          <w:rFonts w:ascii="Arial" w:hAnsi="Arial" w:cs="Arial"/>
          <w:sz w:val="24"/>
          <w:szCs w:val="24"/>
        </w:rPr>
        <w:t>Šifri Y034</w:t>
      </w:r>
      <w:r w:rsidRPr="003319DD">
        <w:rPr>
          <w:rFonts w:ascii="Arial" w:hAnsi="Arial" w:cs="Arial"/>
          <w:sz w:val="24"/>
          <w:szCs w:val="24"/>
        </w:rPr>
        <w:t xml:space="preserve"> u obrascu PR-RAS</w:t>
      </w:r>
      <w:r>
        <w:rPr>
          <w:rFonts w:ascii="Arial" w:hAnsi="Arial" w:cs="Arial"/>
          <w:sz w:val="24"/>
          <w:szCs w:val="24"/>
        </w:rPr>
        <w:t>.</w:t>
      </w:r>
      <w:r w:rsidRPr="003319DD">
        <w:rPr>
          <w:rFonts w:ascii="Arial" w:hAnsi="Arial" w:cs="Arial"/>
          <w:sz w:val="24"/>
          <w:szCs w:val="24"/>
        </w:rPr>
        <w:t xml:space="preserve"> </w:t>
      </w:r>
    </w:p>
    <w:p w14:paraId="67B8748B" w14:textId="77777777" w:rsidR="00500E6C" w:rsidRDefault="00500E6C" w:rsidP="00500E6C">
      <w:pPr>
        <w:pStyle w:val="Bezproreda"/>
        <w:jc w:val="both"/>
        <w:rPr>
          <w:rFonts w:ascii="Arial" w:hAnsi="Arial" w:cs="Arial"/>
          <w:sz w:val="24"/>
          <w:szCs w:val="24"/>
        </w:rPr>
      </w:pPr>
    </w:p>
    <w:p w14:paraId="2A5BE931" w14:textId="77777777" w:rsidR="00500E6C" w:rsidRDefault="00500E6C" w:rsidP="00500E6C">
      <w:pPr>
        <w:pStyle w:val="Bezproreda"/>
        <w:jc w:val="both"/>
        <w:rPr>
          <w:rFonts w:ascii="Arial" w:hAnsi="Arial" w:cs="Arial"/>
          <w:sz w:val="24"/>
          <w:szCs w:val="24"/>
        </w:rPr>
      </w:pPr>
      <w:r>
        <w:rPr>
          <w:rFonts w:ascii="Arial" w:hAnsi="Arial" w:cs="Arial"/>
          <w:b/>
          <w:sz w:val="24"/>
          <w:szCs w:val="24"/>
        </w:rPr>
        <w:t>Šifra 096</w:t>
      </w:r>
      <w:r>
        <w:rPr>
          <w:rFonts w:ascii="Arial" w:hAnsi="Arial" w:cs="Arial"/>
          <w:sz w:val="24"/>
          <w:szCs w:val="24"/>
        </w:rPr>
        <w:t xml:space="preserve"> – Dodatne usluge u obrazovanju – iskazan je iznos koji se odnosi na prehranu učenika (marende i </w:t>
      </w:r>
      <w:proofErr w:type="spellStart"/>
      <w:r>
        <w:rPr>
          <w:rFonts w:ascii="Arial" w:hAnsi="Arial" w:cs="Arial"/>
          <w:sz w:val="24"/>
          <w:szCs w:val="24"/>
        </w:rPr>
        <w:t>ručkovi</w:t>
      </w:r>
      <w:proofErr w:type="spellEnd"/>
      <w:r>
        <w:rPr>
          <w:rFonts w:ascii="Arial" w:hAnsi="Arial" w:cs="Arial"/>
          <w:sz w:val="24"/>
          <w:szCs w:val="24"/>
        </w:rPr>
        <w:t xml:space="preserve"> u PB).</w:t>
      </w:r>
    </w:p>
    <w:p w14:paraId="230DB779" w14:textId="77777777" w:rsidR="00500E6C" w:rsidRDefault="00500E6C" w:rsidP="00500E6C">
      <w:pPr>
        <w:pStyle w:val="Bezproreda"/>
        <w:jc w:val="both"/>
        <w:rPr>
          <w:rFonts w:ascii="Arial" w:hAnsi="Arial" w:cs="Arial"/>
          <w:sz w:val="24"/>
          <w:szCs w:val="24"/>
        </w:rPr>
      </w:pPr>
    </w:p>
    <w:p w14:paraId="6044590C" w14:textId="77777777" w:rsidR="00500E6C" w:rsidRDefault="00500E6C" w:rsidP="00500E6C">
      <w:pPr>
        <w:pStyle w:val="Bezproreda"/>
        <w:jc w:val="both"/>
        <w:rPr>
          <w:rFonts w:ascii="Arial" w:hAnsi="Arial" w:cs="Arial"/>
          <w:sz w:val="24"/>
          <w:szCs w:val="24"/>
        </w:rPr>
      </w:pPr>
    </w:p>
    <w:p w14:paraId="39191520" w14:textId="77777777" w:rsidR="00500E6C" w:rsidRDefault="00500E6C" w:rsidP="00500E6C">
      <w:pPr>
        <w:pStyle w:val="Bezproreda"/>
        <w:jc w:val="both"/>
        <w:rPr>
          <w:rFonts w:ascii="Arial" w:hAnsi="Arial" w:cs="Arial"/>
          <w:sz w:val="24"/>
          <w:szCs w:val="24"/>
        </w:rPr>
      </w:pPr>
    </w:p>
    <w:p w14:paraId="124C3875" w14:textId="77777777" w:rsidR="00500E6C" w:rsidRDefault="00500E6C" w:rsidP="00500E6C">
      <w:pPr>
        <w:pStyle w:val="Bezproreda"/>
        <w:jc w:val="both"/>
        <w:rPr>
          <w:rFonts w:ascii="Arial" w:hAnsi="Arial" w:cs="Arial"/>
          <w:sz w:val="24"/>
          <w:szCs w:val="24"/>
        </w:rPr>
      </w:pPr>
    </w:p>
    <w:p w14:paraId="111E8D17" w14:textId="77777777" w:rsidR="00500E6C" w:rsidRPr="00EE310F" w:rsidRDefault="00500E6C" w:rsidP="00500E6C">
      <w:pPr>
        <w:pStyle w:val="Bezproreda"/>
        <w:jc w:val="both"/>
        <w:rPr>
          <w:rFonts w:ascii="Arial" w:hAnsi="Arial" w:cs="Arial"/>
          <w:sz w:val="24"/>
          <w:szCs w:val="24"/>
        </w:rPr>
      </w:pPr>
      <w:r w:rsidRPr="00EE310F">
        <w:rPr>
          <w:rFonts w:ascii="Arial" w:hAnsi="Arial" w:cs="Arial"/>
          <w:sz w:val="24"/>
          <w:szCs w:val="24"/>
        </w:rPr>
        <w:t xml:space="preserve">Mjesto i datum: Rijeka, </w:t>
      </w:r>
      <w:r>
        <w:rPr>
          <w:rFonts w:ascii="Arial" w:hAnsi="Arial" w:cs="Arial"/>
          <w:sz w:val="24"/>
          <w:szCs w:val="24"/>
        </w:rPr>
        <w:t>23</w:t>
      </w:r>
      <w:r w:rsidRPr="00EE310F">
        <w:rPr>
          <w:rFonts w:ascii="Arial" w:hAnsi="Arial" w:cs="Arial"/>
          <w:sz w:val="24"/>
          <w:szCs w:val="24"/>
        </w:rPr>
        <w:t>.</w:t>
      </w:r>
      <w:r>
        <w:rPr>
          <w:rFonts w:ascii="Arial" w:hAnsi="Arial" w:cs="Arial"/>
          <w:sz w:val="24"/>
          <w:szCs w:val="24"/>
        </w:rPr>
        <w:t>1</w:t>
      </w:r>
      <w:r w:rsidRPr="00EE310F">
        <w:rPr>
          <w:rFonts w:ascii="Arial" w:hAnsi="Arial" w:cs="Arial"/>
          <w:sz w:val="24"/>
          <w:szCs w:val="24"/>
        </w:rPr>
        <w:t>.20</w:t>
      </w:r>
      <w:r>
        <w:rPr>
          <w:rFonts w:ascii="Arial" w:hAnsi="Arial" w:cs="Arial"/>
          <w:sz w:val="24"/>
          <w:szCs w:val="24"/>
        </w:rPr>
        <w:t>23</w:t>
      </w:r>
      <w:r w:rsidRPr="00EE310F">
        <w:rPr>
          <w:rFonts w:ascii="Arial" w:hAnsi="Arial" w:cs="Arial"/>
          <w:sz w:val="24"/>
          <w:szCs w:val="24"/>
        </w:rPr>
        <w:t>. godine</w:t>
      </w:r>
    </w:p>
    <w:p w14:paraId="5C1761C1" w14:textId="77777777" w:rsidR="00500E6C" w:rsidRPr="00EE310F" w:rsidRDefault="00500E6C" w:rsidP="00500E6C">
      <w:pPr>
        <w:pStyle w:val="Bezproreda"/>
        <w:jc w:val="both"/>
        <w:rPr>
          <w:rFonts w:ascii="Arial" w:hAnsi="Arial" w:cs="Arial"/>
          <w:sz w:val="24"/>
          <w:szCs w:val="24"/>
        </w:rPr>
      </w:pPr>
    </w:p>
    <w:p w14:paraId="080DFE03" w14:textId="77777777" w:rsidR="00500E6C" w:rsidRDefault="00500E6C" w:rsidP="00500E6C">
      <w:pPr>
        <w:pStyle w:val="Bezproreda"/>
        <w:jc w:val="both"/>
        <w:rPr>
          <w:rFonts w:ascii="Arial" w:hAnsi="Arial" w:cs="Arial"/>
          <w:sz w:val="24"/>
          <w:szCs w:val="24"/>
        </w:rPr>
      </w:pPr>
      <w:r w:rsidRPr="00EE310F">
        <w:rPr>
          <w:rFonts w:ascii="Arial" w:hAnsi="Arial" w:cs="Arial"/>
          <w:sz w:val="24"/>
          <w:szCs w:val="24"/>
        </w:rPr>
        <w:t xml:space="preserve">Osoba za kontakt: </w:t>
      </w:r>
      <w:r>
        <w:rPr>
          <w:rFonts w:ascii="Arial" w:hAnsi="Arial" w:cs="Arial"/>
          <w:sz w:val="24"/>
          <w:szCs w:val="24"/>
        </w:rPr>
        <w:t>Gordana Prpić</w:t>
      </w:r>
    </w:p>
    <w:p w14:paraId="1BD664DA" w14:textId="77777777" w:rsidR="00500E6C" w:rsidRPr="00EE310F" w:rsidRDefault="00500E6C" w:rsidP="00500E6C">
      <w:pPr>
        <w:pStyle w:val="Bezproreda"/>
        <w:jc w:val="both"/>
        <w:rPr>
          <w:rFonts w:ascii="Arial" w:hAnsi="Arial" w:cs="Arial"/>
          <w:sz w:val="24"/>
          <w:szCs w:val="24"/>
        </w:rPr>
      </w:pPr>
    </w:p>
    <w:p w14:paraId="0AE7B5AC" w14:textId="77777777" w:rsidR="00500E6C" w:rsidRPr="00EE310F" w:rsidRDefault="00500E6C" w:rsidP="00500E6C">
      <w:pPr>
        <w:pStyle w:val="Bezproreda"/>
        <w:jc w:val="both"/>
        <w:rPr>
          <w:rFonts w:ascii="Arial" w:hAnsi="Arial" w:cs="Arial"/>
          <w:sz w:val="24"/>
          <w:szCs w:val="24"/>
        </w:rPr>
      </w:pPr>
      <w:r w:rsidRPr="00EE310F">
        <w:rPr>
          <w:rFonts w:ascii="Arial" w:hAnsi="Arial" w:cs="Arial"/>
          <w:sz w:val="24"/>
          <w:szCs w:val="24"/>
        </w:rPr>
        <w:t>Telefon: 051/</w:t>
      </w:r>
      <w:r>
        <w:rPr>
          <w:rFonts w:ascii="Arial" w:hAnsi="Arial" w:cs="Arial"/>
          <w:sz w:val="24"/>
          <w:szCs w:val="24"/>
        </w:rPr>
        <w:t>266084</w:t>
      </w:r>
    </w:p>
    <w:p w14:paraId="76313CFB" w14:textId="77777777" w:rsidR="00500E6C" w:rsidRPr="00EE310F" w:rsidRDefault="00500E6C" w:rsidP="00500E6C">
      <w:pPr>
        <w:pStyle w:val="Bezproreda"/>
        <w:jc w:val="both"/>
        <w:rPr>
          <w:rFonts w:ascii="Arial" w:hAnsi="Arial" w:cs="Arial"/>
          <w:sz w:val="24"/>
          <w:szCs w:val="24"/>
        </w:rPr>
      </w:pPr>
    </w:p>
    <w:p w14:paraId="59FD5D8C" w14:textId="77777777" w:rsidR="00500E6C" w:rsidRPr="00EE310F" w:rsidRDefault="00500E6C" w:rsidP="00500E6C">
      <w:pPr>
        <w:pStyle w:val="Bezproreda"/>
        <w:jc w:val="both"/>
        <w:rPr>
          <w:rFonts w:ascii="Arial" w:hAnsi="Arial" w:cs="Arial"/>
          <w:sz w:val="24"/>
          <w:szCs w:val="24"/>
        </w:rPr>
      </w:pPr>
    </w:p>
    <w:p w14:paraId="67FAA125" w14:textId="77777777" w:rsidR="00500E6C" w:rsidRPr="00EE310F" w:rsidRDefault="00500E6C" w:rsidP="00500E6C">
      <w:pPr>
        <w:pStyle w:val="Bezproreda"/>
        <w:jc w:val="both"/>
        <w:rPr>
          <w:rFonts w:ascii="Arial" w:hAnsi="Arial" w:cs="Arial"/>
          <w:sz w:val="24"/>
          <w:szCs w:val="24"/>
        </w:rPr>
      </w:pPr>
    </w:p>
    <w:p w14:paraId="1504E7C1" w14:textId="77777777" w:rsidR="00500E6C" w:rsidRPr="00EE310F" w:rsidRDefault="00500E6C" w:rsidP="00500E6C">
      <w:pPr>
        <w:pStyle w:val="Bezproreda"/>
        <w:jc w:val="center"/>
        <w:rPr>
          <w:rFonts w:ascii="Arial" w:hAnsi="Arial" w:cs="Arial"/>
          <w:sz w:val="24"/>
          <w:szCs w:val="24"/>
        </w:rPr>
      </w:pPr>
      <w:r w:rsidRPr="00EE310F">
        <w:rPr>
          <w:rFonts w:ascii="Arial" w:hAnsi="Arial" w:cs="Arial"/>
          <w:sz w:val="24"/>
          <w:szCs w:val="24"/>
        </w:rPr>
        <w:t>M.P.</w:t>
      </w:r>
    </w:p>
    <w:p w14:paraId="783B8C62" w14:textId="77777777" w:rsidR="00500E6C" w:rsidRPr="00EE310F" w:rsidRDefault="00500E6C" w:rsidP="00500E6C">
      <w:pPr>
        <w:pStyle w:val="Bezproreda"/>
        <w:jc w:val="both"/>
        <w:rPr>
          <w:rFonts w:ascii="Arial" w:hAnsi="Arial" w:cs="Arial"/>
          <w:sz w:val="24"/>
          <w:szCs w:val="24"/>
        </w:rPr>
      </w:pPr>
    </w:p>
    <w:p w14:paraId="1F85916D" w14:textId="77777777" w:rsidR="00500E6C" w:rsidRPr="00EE310F" w:rsidRDefault="00500E6C" w:rsidP="00500E6C">
      <w:pPr>
        <w:pStyle w:val="Bezproreda"/>
        <w:jc w:val="right"/>
        <w:rPr>
          <w:rFonts w:ascii="Arial" w:hAnsi="Arial" w:cs="Arial"/>
          <w:sz w:val="24"/>
          <w:szCs w:val="24"/>
        </w:rPr>
      </w:pPr>
      <w:r w:rsidRPr="00EE310F">
        <w:rPr>
          <w:rFonts w:ascii="Arial" w:hAnsi="Arial" w:cs="Arial"/>
          <w:sz w:val="24"/>
          <w:szCs w:val="24"/>
        </w:rPr>
        <w:t>Zakonski predstavnik:</w:t>
      </w:r>
    </w:p>
    <w:p w14:paraId="6228C5F5" w14:textId="77777777" w:rsidR="00500E6C" w:rsidRPr="00EE310F" w:rsidRDefault="00500E6C" w:rsidP="00500E6C">
      <w:pPr>
        <w:pStyle w:val="Bezproreda"/>
        <w:jc w:val="right"/>
        <w:rPr>
          <w:rFonts w:ascii="Arial" w:hAnsi="Arial" w:cs="Arial"/>
          <w:sz w:val="24"/>
          <w:szCs w:val="24"/>
        </w:rPr>
      </w:pPr>
    </w:p>
    <w:p w14:paraId="513F2D28" w14:textId="77777777" w:rsidR="00500E6C" w:rsidRPr="00EE310F" w:rsidRDefault="00500E6C" w:rsidP="00500E6C">
      <w:pPr>
        <w:pStyle w:val="Bezproreda"/>
        <w:jc w:val="right"/>
        <w:rPr>
          <w:rFonts w:ascii="Arial" w:hAnsi="Arial" w:cs="Arial"/>
          <w:sz w:val="24"/>
          <w:szCs w:val="24"/>
        </w:rPr>
      </w:pPr>
    </w:p>
    <w:p w14:paraId="7FB4399C" w14:textId="77777777" w:rsidR="00500E6C" w:rsidRPr="00EE310F" w:rsidRDefault="00500E6C" w:rsidP="00500E6C">
      <w:pPr>
        <w:pStyle w:val="Bezproreda"/>
        <w:jc w:val="right"/>
        <w:rPr>
          <w:rFonts w:ascii="Arial" w:hAnsi="Arial" w:cs="Arial"/>
          <w:sz w:val="24"/>
          <w:szCs w:val="24"/>
        </w:rPr>
      </w:pPr>
      <w:r w:rsidRPr="00EE310F">
        <w:rPr>
          <w:rFonts w:ascii="Arial" w:hAnsi="Arial" w:cs="Arial"/>
          <w:sz w:val="24"/>
          <w:szCs w:val="24"/>
        </w:rPr>
        <w:t>_________________________</w:t>
      </w:r>
    </w:p>
    <w:p w14:paraId="40130CF5" w14:textId="77777777" w:rsidR="00500E6C" w:rsidRDefault="00500E6C" w:rsidP="00500E6C">
      <w:pPr>
        <w:pStyle w:val="Bezproreda"/>
        <w:jc w:val="right"/>
        <w:rPr>
          <w:rFonts w:ascii="Arial" w:hAnsi="Arial" w:cs="Arial"/>
          <w:sz w:val="24"/>
          <w:szCs w:val="24"/>
        </w:rPr>
      </w:pPr>
    </w:p>
    <w:p w14:paraId="35E4F370" w14:textId="77777777" w:rsidR="00500E6C" w:rsidRDefault="00500E6C" w:rsidP="00500E6C">
      <w:pPr>
        <w:pStyle w:val="Bezproreda"/>
        <w:jc w:val="right"/>
        <w:rPr>
          <w:rFonts w:ascii="Arial" w:hAnsi="Arial" w:cs="Arial"/>
          <w:sz w:val="24"/>
          <w:szCs w:val="24"/>
        </w:rPr>
      </w:pPr>
      <w:r>
        <w:rPr>
          <w:rFonts w:ascii="Arial" w:hAnsi="Arial" w:cs="Arial"/>
          <w:sz w:val="24"/>
          <w:szCs w:val="24"/>
        </w:rPr>
        <w:t>Josipa Gračanin, prof.</w:t>
      </w:r>
    </w:p>
    <w:p w14:paraId="2B5BE0C3" w14:textId="77777777" w:rsidR="00500E6C" w:rsidRDefault="00500E6C" w:rsidP="00500E6C">
      <w:pPr>
        <w:pStyle w:val="Bezproreda"/>
        <w:jc w:val="both"/>
        <w:rPr>
          <w:rFonts w:ascii="Arial" w:hAnsi="Arial" w:cs="Arial"/>
          <w:sz w:val="24"/>
          <w:szCs w:val="24"/>
        </w:rPr>
      </w:pPr>
    </w:p>
    <w:p w14:paraId="7ECA60D8" w14:textId="77777777" w:rsidR="00500E6C" w:rsidRDefault="00500E6C" w:rsidP="00500E6C">
      <w:pPr>
        <w:pStyle w:val="Bezproreda"/>
        <w:jc w:val="both"/>
        <w:rPr>
          <w:rFonts w:ascii="Arial" w:hAnsi="Arial" w:cs="Arial"/>
          <w:sz w:val="24"/>
          <w:szCs w:val="24"/>
        </w:rPr>
      </w:pPr>
    </w:p>
    <w:p w14:paraId="34F22DAA" w14:textId="77777777" w:rsidR="00500E6C" w:rsidRPr="003319DD" w:rsidRDefault="00500E6C" w:rsidP="00500E6C">
      <w:pPr>
        <w:pStyle w:val="Bezproreda"/>
        <w:jc w:val="both"/>
        <w:rPr>
          <w:rFonts w:ascii="Arial" w:hAnsi="Arial" w:cs="Arial"/>
          <w:sz w:val="24"/>
          <w:szCs w:val="24"/>
        </w:rPr>
      </w:pPr>
    </w:p>
    <w:p w14:paraId="3C8225BE" w14:textId="77777777" w:rsidR="00500E6C" w:rsidRDefault="00500E6C" w:rsidP="00500E6C">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67EEAD9B" w14:textId="77777777" w:rsidR="00500E6C" w:rsidRDefault="00500E6C" w:rsidP="00500E6C">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4A870D5E" w14:textId="77777777" w:rsidR="00500E6C" w:rsidRDefault="00500E6C" w:rsidP="00500E6C">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3A18A4DE" w14:textId="77777777" w:rsidR="00500E6C" w:rsidRDefault="00500E6C" w:rsidP="00500E6C">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5E79AAB2" w14:textId="77777777" w:rsidR="00500E6C" w:rsidRDefault="00500E6C" w:rsidP="00500E6C">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7C964487" w14:textId="77777777" w:rsidR="00500E6C" w:rsidRDefault="00500E6C" w:rsidP="00500E6C">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2BCFF564" w14:textId="77777777" w:rsidR="00500E6C" w:rsidRDefault="00500E6C" w:rsidP="00500E6C">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6405CB07" w14:textId="77777777" w:rsidR="00500E6C" w:rsidRDefault="00500E6C" w:rsidP="00500E6C">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4D4AB33E" w14:textId="77777777" w:rsidR="00500E6C" w:rsidRDefault="00500E6C" w:rsidP="00500E6C">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45CB3A59" w14:textId="77777777" w:rsidR="00500E6C" w:rsidRDefault="00500E6C" w:rsidP="00500E6C">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208A4698" w14:textId="77777777" w:rsidR="00500E6C" w:rsidRDefault="00500E6C" w:rsidP="00500E6C">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73C2FC06" w14:textId="77777777" w:rsidR="00500E6C" w:rsidRDefault="00500E6C" w:rsidP="00500E6C">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2022-12</w:t>
      </w:r>
    </w:p>
    <w:p w14:paraId="1A4B64F9" w14:textId="77777777" w:rsidR="00500E6C" w:rsidRPr="00B670C3" w:rsidRDefault="00500E6C" w:rsidP="00500E6C">
      <w:pPr>
        <w:pStyle w:val="Bezproreda"/>
        <w:jc w:val="center"/>
        <w:rPr>
          <w:rFonts w:ascii="Arial" w:hAnsi="Arial" w:cs="Arial"/>
          <w:b/>
          <w:sz w:val="24"/>
          <w:szCs w:val="24"/>
        </w:rPr>
      </w:pPr>
    </w:p>
    <w:p w14:paraId="596D626C" w14:textId="77777777" w:rsidR="00500E6C" w:rsidRDefault="00500E6C" w:rsidP="00500E6C">
      <w:pPr>
        <w:pStyle w:val="Bezproreda"/>
        <w:jc w:val="center"/>
        <w:rPr>
          <w:rFonts w:ascii="Arial" w:hAnsi="Arial" w:cs="Arial"/>
          <w:sz w:val="24"/>
          <w:szCs w:val="24"/>
        </w:rPr>
      </w:pPr>
    </w:p>
    <w:p w14:paraId="5465AB64" w14:textId="77777777" w:rsidR="00500E6C" w:rsidRDefault="00500E6C" w:rsidP="00500E6C">
      <w:pPr>
        <w:pStyle w:val="Bezproreda"/>
        <w:jc w:val="center"/>
        <w:rPr>
          <w:rFonts w:ascii="Arial" w:hAnsi="Arial" w:cs="Arial"/>
          <w:sz w:val="24"/>
          <w:szCs w:val="24"/>
        </w:rPr>
      </w:pPr>
    </w:p>
    <w:p w14:paraId="5B6CF338" w14:textId="77777777" w:rsidR="00500E6C" w:rsidRDefault="00500E6C" w:rsidP="00500E6C">
      <w:pPr>
        <w:pStyle w:val="Bezproreda"/>
        <w:jc w:val="center"/>
        <w:rPr>
          <w:rFonts w:ascii="Arial" w:hAnsi="Arial" w:cs="Arial"/>
          <w:sz w:val="24"/>
          <w:szCs w:val="24"/>
        </w:rPr>
      </w:pPr>
    </w:p>
    <w:p w14:paraId="7DBB87A7" w14:textId="77777777" w:rsidR="00500E6C" w:rsidRPr="00E72956" w:rsidRDefault="00500E6C" w:rsidP="00500E6C">
      <w:pPr>
        <w:pStyle w:val="Bezproreda"/>
        <w:jc w:val="center"/>
        <w:rPr>
          <w:rFonts w:ascii="Arial" w:hAnsi="Arial" w:cs="Arial"/>
          <w:b/>
          <w:sz w:val="24"/>
          <w:szCs w:val="24"/>
        </w:rPr>
      </w:pPr>
      <w:r w:rsidRPr="00E72956">
        <w:rPr>
          <w:rFonts w:ascii="Arial" w:hAnsi="Arial" w:cs="Arial"/>
          <w:b/>
          <w:sz w:val="24"/>
          <w:szCs w:val="24"/>
        </w:rPr>
        <w:t xml:space="preserve">BILJEŠKE UZ FINANCIJSKO IZVJEŠĆE </w:t>
      </w:r>
    </w:p>
    <w:p w14:paraId="1E50097B" w14:textId="77777777" w:rsidR="00500E6C" w:rsidRPr="00E72956" w:rsidRDefault="00500E6C" w:rsidP="00500E6C">
      <w:pPr>
        <w:pStyle w:val="Bezproreda"/>
        <w:jc w:val="center"/>
        <w:rPr>
          <w:rFonts w:ascii="Arial" w:hAnsi="Arial" w:cs="Arial"/>
          <w:b/>
          <w:sz w:val="24"/>
          <w:szCs w:val="24"/>
        </w:rPr>
      </w:pPr>
      <w:r>
        <w:rPr>
          <w:rFonts w:ascii="Arial" w:hAnsi="Arial" w:cs="Arial"/>
          <w:b/>
          <w:sz w:val="24"/>
          <w:szCs w:val="24"/>
        </w:rPr>
        <w:t xml:space="preserve">za razdoblje </w:t>
      </w:r>
      <w:r w:rsidRPr="00E72956">
        <w:rPr>
          <w:rFonts w:ascii="Arial" w:hAnsi="Arial" w:cs="Arial"/>
          <w:b/>
          <w:sz w:val="24"/>
          <w:szCs w:val="24"/>
        </w:rPr>
        <w:t>1.1. – 31.12.20</w:t>
      </w:r>
      <w:r>
        <w:rPr>
          <w:rFonts w:ascii="Arial" w:hAnsi="Arial" w:cs="Arial"/>
          <w:b/>
          <w:sz w:val="24"/>
          <w:szCs w:val="24"/>
        </w:rPr>
        <w:t>22</w:t>
      </w:r>
      <w:r w:rsidRPr="00E72956">
        <w:rPr>
          <w:rFonts w:ascii="Arial" w:hAnsi="Arial" w:cs="Arial"/>
          <w:b/>
          <w:sz w:val="24"/>
          <w:szCs w:val="24"/>
        </w:rPr>
        <w:t xml:space="preserve">. </w:t>
      </w:r>
      <w:r>
        <w:rPr>
          <w:rFonts w:ascii="Arial" w:hAnsi="Arial" w:cs="Arial"/>
          <w:b/>
          <w:sz w:val="24"/>
          <w:szCs w:val="24"/>
        </w:rPr>
        <w:t>g</w:t>
      </w:r>
      <w:r w:rsidRPr="00E72956">
        <w:rPr>
          <w:rFonts w:ascii="Arial" w:hAnsi="Arial" w:cs="Arial"/>
          <w:b/>
          <w:sz w:val="24"/>
          <w:szCs w:val="24"/>
        </w:rPr>
        <w:t>odine</w:t>
      </w:r>
    </w:p>
    <w:p w14:paraId="7F88783D" w14:textId="77777777" w:rsidR="00500E6C" w:rsidRPr="00E72956" w:rsidRDefault="00500E6C" w:rsidP="00500E6C">
      <w:pPr>
        <w:pStyle w:val="Bezproreda"/>
        <w:jc w:val="center"/>
        <w:rPr>
          <w:rFonts w:ascii="Arial" w:hAnsi="Arial" w:cs="Arial"/>
          <w:b/>
          <w:sz w:val="24"/>
          <w:szCs w:val="24"/>
        </w:rPr>
      </w:pPr>
    </w:p>
    <w:p w14:paraId="3179C415" w14:textId="77777777" w:rsidR="00500E6C" w:rsidRPr="00E72956" w:rsidRDefault="00500E6C" w:rsidP="00500E6C">
      <w:pPr>
        <w:pStyle w:val="Bezproreda"/>
        <w:jc w:val="center"/>
        <w:rPr>
          <w:rFonts w:ascii="Arial" w:hAnsi="Arial" w:cs="Arial"/>
          <w:sz w:val="24"/>
          <w:szCs w:val="24"/>
          <w:u w:val="single"/>
        </w:rPr>
      </w:pPr>
      <w:r w:rsidRPr="00E72956">
        <w:rPr>
          <w:rFonts w:ascii="Arial" w:hAnsi="Arial" w:cs="Arial"/>
          <w:b/>
          <w:sz w:val="24"/>
          <w:szCs w:val="24"/>
          <w:u w:val="single"/>
        </w:rPr>
        <w:t>BILJEŠKE UZ OBRAZAC P-VRIO</w:t>
      </w:r>
    </w:p>
    <w:p w14:paraId="2764204A" w14:textId="77777777" w:rsidR="00500E6C" w:rsidRDefault="00500E6C" w:rsidP="00500E6C">
      <w:pPr>
        <w:pStyle w:val="Bezproreda"/>
        <w:jc w:val="center"/>
        <w:rPr>
          <w:rFonts w:ascii="Arial" w:hAnsi="Arial" w:cs="Arial"/>
          <w:sz w:val="24"/>
          <w:szCs w:val="24"/>
        </w:rPr>
      </w:pPr>
    </w:p>
    <w:p w14:paraId="4737755F" w14:textId="77777777" w:rsidR="00500E6C" w:rsidRDefault="00500E6C" w:rsidP="00500E6C">
      <w:pPr>
        <w:pStyle w:val="Bezproreda"/>
        <w:jc w:val="center"/>
        <w:rPr>
          <w:rFonts w:ascii="Arial" w:hAnsi="Arial" w:cs="Arial"/>
          <w:sz w:val="24"/>
          <w:szCs w:val="24"/>
        </w:rPr>
      </w:pPr>
    </w:p>
    <w:p w14:paraId="359EAA15" w14:textId="77777777" w:rsidR="00500E6C" w:rsidRDefault="00500E6C" w:rsidP="00500E6C">
      <w:pPr>
        <w:pStyle w:val="Bezproreda"/>
        <w:jc w:val="center"/>
        <w:rPr>
          <w:rFonts w:ascii="Arial" w:hAnsi="Arial" w:cs="Arial"/>
          <w:sz w:val="24"/>
          <w:szCs w:val="24"/>
        </w:rPr>
      </w:pPr>
    </w:p>
    <w:p w14:paraId="22EFC90A" w14:textId="77777777" w:rsidR="00500E6C" w:rsidRDefault="00500E6C" w:rsidP="00500E6C">
      <w:pPr>
        <w:pStyle w:val="Bezproreda"/>
        <w:jc w:val="center"/>
        <w:rPr>
          <w:rFonts w:ascii="Arial" w:hAnsi="Arial" w:cs="Arial"/>
          <w:sz w:val="24"/>
          <w:szCs w:val="24"/>
        </w:rPr>
      </w:pPr>
    </w:p>
    <w:p w14:paraId="64003D34" w14:textId="77777777" w:rsidR="00500E6C" w:rsidRDefault="00500E6C" w:rsidP="00500E6C">
      <w:pPr>
        <w:pStyle w:val="Bezproreda"/>
        <w:jc w:val="both"/>
        <w:rPr>
          <w:rFonts w:ascii="Arial" w:hAnsi="Arial" w:cs="Arial"/>
          <w:sz w:val="24"/>
          <w:szCs w:val="24"/>
        </w:rPr>
      </w:pPr>
      <w:r>
        <w:rPr>
          <w:rFonts w:ascii="Arial" w:hAnsi="Arial" w:cs="Arial"/>
          <w:b/>
          <w:sz w:val="24"/>
          <w:szCs w:val="24"/>
        </w:rPr>
        <w:t>Šifra P018</w:t>
      </w:r>
      <w:r w:rsidRPr="002528BB">
        <w:rPr>
          <w:rFonts w:ascii="Arial" w:hAnsi="Arial" w:cs="Arial"/>
          <w:b/>
          <w:sz w:val="24"/>
          <w:szCs w:val="24"/>
        </w:rPr>
        <w:t xml:space="preserve"> – Proizvedena dugotrajna imovina</w:t>
      </w:r>
      <w:r>
        <w:rPr>
          <w:rFonts w:ascii="Arial" w:hAnsi="Arial" w:cs="Arial"/>
          <w:sz w:val="24"/>
          <w:szCs w:val="24"/>
        </w:rPr>
        <w:t xml:space="preserve"> – smanjenje je posljedica rashodovanja dotrajalih i pokvarenih uređaja koji još nisu bili u potpunosti amortizirani. </w:t>
      </w:r>
    </w:p>
    <w:p w14:paraId="7838D30C" w14:textId="77777777" w:rsidR="00500E6C" w:rsidRDefault="00500E6C" w:rsidP="00500E6C">
      <w:pPr>
        <w:pStyle w:val="Bezproreda"/>
        <w:rPr>
          <w:rFonts w:ascii="Arial" w:hAnsi="Arial" w:cs="Arial"/>
          <w:sz w:val="24"/>
          <w:szCs w:val="24"/>
        </w:rPr>
      </w:pPr>
    </w:p>
    <w:p w14:paraId="3705676D" w14:textId="77777777" w:rsidR="00500E6C" w:rsidRDefault="00500E6C" w:rsidP="00500E6C">
      <w:pPr>
        <w:pStyle w:val="Bezproreda"/>
        <w:rPr>
          <w:rFonts w:ascii="Arial" w:hAnsi="Arial" w:cs="Arial"/>
          <w:sz w:val="24"/>
          <w:szCs w:val="24"/>
        </w:rPr>
      </w:pPr>
    </w:p>
    <w:p w14:paraId="655D8202" w14:textId="77777777" w:rsidR="00500E6C" w:rsidRDefault="00500E6C" w:rsidP="00500E6C">
      <w:pPr>
        <w:pStyle w:val="Bezproreda"/>
        <w:rPr>
          <w:rFonts w:ascii="Arial" w:hAnsi="Arial" w:cs="Arial"/>
          <w:sz w:val="24"/>
          <w:szCs w:val="24"/>
        </w:rPr>
      </w:pPr>
    </w:p>
    <w:p w14:paraId="4F517685" w14:textId="77777777" w:rsidR="00500E6C" w:rsidRDefault="00500E6C" w:rsidP="00500E6C">
      <w:pPr>
        <w:pStyle w:val="Bezproreda"/>
        <w:jc w:val="both"/>
        <w:rPr>
          <w:rFonts w:ascii="Arial" w:hAnsi="Arial" w:cs="Arial"/>
          <w:sz w:val="24"/>
          <w:szCs w:val="24"/>
        </w:rPr>
      </w:pPr>
    </w:p>
    <w:p w14:paraId="033CA676" w14:textId="77777777" w:rsidR="00500E6C" w:rsidRDefault="00500E6C" w:rsidP="00500E6C">
      <w:pPr>
        <w:pStyle w:val="Bezproreda"/>
        <w:jc w:val="both"/>
        <w:rPr>
          <w:rFonts w:ascii="Arial" w:hAnsi="Arial" w:cs="Arial"/>
          <w:sz w:val="24"/>
          <w:szCs w:val="24"/>
        </w:rPr>
      </w:pPr>
    </w:p>
    <w:p w14:paraId="48CA9DB0" w14:textId="77777777" w:rsidR="00500E6C" w:rsidRPr="00EE310F" w:rsidRDefault="00500E6C" w:rsidP="00500E6C">
      <w:pPr>
        <w:pStyle w:val="Bezproreda"/>
        <w:jc w:val="both"/>
        <w:rPr>
          <w:rFonts w:ascii="Arial" w:hAnsi="Arial" w:cs="Arial"/>
          <w:sz w:val="24"/>
          <w:szCs w:val="24"/>
        </w:rPr>
      </w:pPr>
      <w:r w:rsidRPr="00EE310F">
        <w:rPr>
          <w:rFonts w:ascii="Arial" w:hAnsi="Arial" w:cs="Arial"/>
          <w:sz w:val="24"/>
          <w:szCs w:val="24"/>
        </w:rPr>
        <w:t xml:space="preserve">Mjesto i datum: Rijeka, </w:t>
      </w:r>
      <w:r>
        <w:rPr>
          <w:rFonts w:ascii="Arial" w:hAnsi="Arial" w:cs="Arial"/>
          <w:sz w:val="24"/>
          <w:szCs w:val="24"/>
        </w:rPr>
        <w:t>23.1</w:t>
      </w:r>
      <w:r w:rsidRPr="00EE310F">
        <w:rPr>
          <w:rFonts w:ascii="Arial" w:hAnsi="Arial" w:cs="Arial"/>
          <w:sz w:val="24"/>
          <w:szCs w:val="24"/>
        </w:rPr>
        <w:t>.20</w:t>
      </w:r>
      <w:r>
        <w:rPr>
          <w:rFonts w:ascii="Arial" w:hAnsi="Arial" w:cs="Arial"/>
          <w:sz w:val="24"/>
          <w:szCs w:val="24"/>
        </w:rPr>
        <w:t>23</w:t>
      </w:r>
      <w:r w:rsidRPr="00EE310F">
        <w:rPr>
          <w:rFonts w:ascii="Arial" w:hAnsi="Arial" w:cs="Arial"/>
          <w:sz w:val="24"/>
          <w:szCs w:val="24"/>
        </w:rPr>
        <w:t>. godine</w:t>
      </w:r>
    </w:p>
    <w:p w14:paraId="201031D9" w14:textId="77777777" w:rsidR="00500E6C" w:rsidRPr="00EE310F" w:rsidRDefault="00500E6C" w:rsidP="00500E6C">
      <w:pPr>
        <w:pStyle w:val="Bezproreda"/>
        <w:jc w:val="both"/>
        <w:rPr>
          <w:rFonts w:ascii="Arial" w:hAnsi="Arial" w:cs="Arial"/>
          <w:sz w:val="24"/>
          <w:szCs w:val="24"/>
        </w:rPr>
      </w:pPr>
    </w:p>
    <w:p w14:paraId="28551232" w14:textId="77777777" w:rsidR="00500E6C" w:rsidRPr="00EE310F" w:rsidRDefault="00500E6C" w:rsidP="00500E6C">
      <w:pPr>
        <w:pStyle w:val="Bezproreda"/>
        <w:jc w:val="both"/>
        <w:rPr>
          <w:rFonts w:ascii="Arial" w:hAnsi="Arial" w:cs="Arial"/>
          <w:sz w:val="24"/>
          <w:szCs w:val="24"/>
        </w:rPr>
      </w:pPr>
      <w:r w:rsidRPr="00EE310F">
        <w:rPr>
          <w:rFonts w:ascii="Arial" w:hAnsi="Arial" w:cs="Arial"/>
          <w:sz w:val="24"/>
          <w:szCs w:val="24"/>
        </w:rPr>
        <w:t xml:space="preserve">Osoba za kontakt: </w:t>
      </w:r>
      <w:r>
        <w:rPr>
          <w:rFonts w:ascii="Arial" w:hAnsi="Arial" w:cs="Arial"/>
          <w:sz w:val="24"/>
          <w:szCs w:val="24"/>
        </w:rPr>
        <w:t>Gordana Prpić</w:t>
      </w:r>
    </w:p>
    <w:p w14:paraId="62A7E320" w14:textId="77777777" w:rsidR="00500E6C" w:rsidRPr="00EE310F" w:rsidRDefault="00500E6C" w:rsidP="00500E6C">
      <w:pPr>
        <w:pStyle w:val="Bezproreda"/>
        <w:jc w:val="both"/>
        <w:rPr>
          <w:rFonts w:ascii="Arial" w:hAnsi="Arial" w:cs="Arial"/>
          <w:sz w:val="24"/>
          <w:szCs w:val="24"/>
        </w:rPr>
      </w:pPr>
    </w:p>
    <w:p w14:paraId="5DC13018" w14:textId="77777777" w:rsidR="00500E6C" w:rsidRPr="00EE310F" w:rsidRDefault="00500E6C" w:rsidP="00500E6C">
      <w:pPr>
        <w:pStyle w:val="Bezproreda"/>
        <w:jc w:val="both"/>
        <w:rPr>
          <w:rFonts w:ascii="Arial" w:hAnsi="Arial" w:cs="Arial"/>
          <w:sz w:val="24"/>
          <w:szCs w:val="24"/>
        </w:rPr>
      </w:pPr>
      <w:r w:rsidRPr="00EE310F">
        <w:rPr>
          <w:rFonts w:ascii="Arial" w:hAnsi="Arial" w:cs="Arial"/>
          <w:sz w:val="24"/>
          <w:szCs w:val="24"/>
        </w:rPr>
        <w:t>Telefon: 051/</w:t>
      </w:r>
      <w:r>
        <w:rPr>
          <w:rFonts w:ascii="Arial" w:hAnsi="Arial" w:cs="Arial"/>
          <w:sz w:val="24"/>
          <w:szCs w:val="24"/>
        </w:rPr>
        <w:t>266084</w:t>
      </w:r>
    </w:p>
    <w:p w14:paraId="575EF105" w14:textId="77777777" w:rsidR="00500E6C" w:rsidRPr="00EE310F" w:rsidRDefault="00500E6C" w:rsidP="00500E6C">
      <w:pPr>
        <w:pStyle w:val="Bezproreda"/>
        <w:jc w:val="both"/>
        <w:rPr>
          <w:rFonts w:ascii="Arial" w:hAnsi="Arial" w:cs="Arial"/>
          <w:sz w:val="24"/>
          <w:szCs w:val="24"/>
        </w:rPr>
      </w:pPr>
    </w:p>
    <w:p w14:paraId="705120A9" w14:textId="77777777" w:rsidR="00500E6C" w:rsidRPr="00EE310F" w:rsidRDefault="00500E6C" w:rsidP="00500E6C">
      <w:pPr>
        <w:pStyle w:val="Bezproreda"/>
        <w:jc w:val="both"/>
        <w:rPr>
          <w:rFonts w:ascii="Arial" w:hAnsi="Arial" w:cs="Arial"/>
          <w:sz w:val="24"/>
          <w:szCs w:val="24"/>
        </w:rPr>
      </w:pPr>
    </w:p>
    <w:p w14:paraId="735ED70C" w14:textId="77777777" w:rsidR="00500E6C" w:rsidRPr="00EE310F" w:rsidRDefault="00500E6C" w:rsidP="00500E6C">
      <w:pPr>
        <w:pStyle w:val="Bezproreda"/>
        <w:jc w:val="both"/>
        <w:rPr>
          <w:rFonts w:ascii="Arial" w:hAnsi="Arial" w:cs="Arial"/>
          <w:sz w:val="24"/>
          <w:szCs w:val="24"/>
        </w:rPr>
      </w:pPr>
    </w:p>
    <w:p w14:paraId="186CD7AE" w14:textId="77777777" w:rsidR="00500E6C" w:rsidRPr="00EE310F" w:rsidRDefault="00500E6C" w:rsidP="00500E6C">
      <w:pPr>
        <w:pStyle w:val="Bezproreda"/>
        <w:jc w:val="center"/>
        <w:rPr>
          <w:rFonts w:ascii="Arial" w:hAnsi="Arial" w:cs="Arial"/>
          <w:sz w:val="24"/>
          <w:szCs w:val="24"/>
        </w:rPr>
      </w:pPr>
      <w:r w:rsidRPr="00EE310F">
        <w:rPr>
          <w:rFonts w:ascii="Arial" w:hAnsi="Arial" w:cs="Arial"/>
          <w:sz w:val="24"/>
          <w:szCs w:val="24"/>
        </w:rPr>
        <w:t>M.P.</w:t>
      </w:r>
    </w:p>
    <w:p w14:paraId="229AEC7A" w14:textId="77777777" w:rsidR="00500E6C" w:rsidRPr="00EE310F" w:rsidRDefault="00500E6C" w:rsidP="00500E6C">
      <w:pPr>
        <w:pStyle w:val="Bezproreda"/>
        <w:jc w:val="both"/>
        <w:rPr>
          <w:rFonts w:ascii="Arial" w:hAnsi="Arial" w:cs="Arial"/>
          <w:sz w:val="24"/>
          <w:szCs w:val="24"/>
        </w:rPr>
      </w:pPr>
    </w:p>
    <w:p w14:paraId="2C6EDBFD" w14:textId="77777777" w:rsidR="00500E6C" w:rsidRPr="00EE310F" w:rsidRDefault="00500E6C" w:rsidP="00500E6C">
      <w:pPr>
        <w:pStyle w:val="Bezproreda"/>
        <w:jc w:val="right"/>
        <w:rPr>
          <w:rFonts w:ascii="Arial" w:hAnsi="Arial" w:cs="Arial"/>
          <w:sz w:val="24"/>
          <w:szCs w:val="24"/>
        </w:rPr>
      </w:pPr>
      <w:r w:rsidRPr="00EE310F">
        <w:rPr>
          <w:rFonts w:ascii="Arial" w:hAnsi="Arial" w:cs="Arial"/>
          <w:sz w:val="24"/>
          <w:szCs w:val="24"/>
        </w:rPr>
        <w:t>Zakonski predstavnik:</w:t>
      </w:r>
    </w:p>
    <w:p w14:paraId="33FA4051" w14:textId="77777777" w:rsidR="00500E6C" w:rsidRPr="00EE310F" w:rsidRDefault="00500E6C" w:rsidP="00500E6C">
      <w:pPr>
        <w:pStyle w:val="Bezproreda"/>
        <w:jc w:val="right"/>
        <w:rPr>
          <w:rFonts w:ascii="Arial" w:hAnsi="Arial" w:cs="Arial"/>
          <w:sz w:val="24"/>
          <w:szCs w:val="24"/>
        </w:rPr>
      </w:pPr>
    </w:p>
    <w:p w14:paraId="2282413D" w14:textId="77777777" w:rsidR="00500E6C" w:rsidRPr="00EE310F" w:rsidRDefault="00500E6C" w:rsidP="00500E6C">
      <w:pPr>
        <w:pStyle w:val="Bezproreda"/>
        <w:jc w:val="right"/>
        <w:rPr>
          <w:rFonts w:ascii="Arial" w:hAnsi="Arial" w:cs="Arial"/>
          <w:sz w:val="24"/>
          <w:szCs w:val="24"/>
        </w:rPr>
      </w:pPr>
    </w:p>
    <w:p w14:paraId="7A0D8484" w14:textId="77777777" w:rsidR="00500E6C" w:rsidRPr="00EE310F" w:rsidRDefault="00500E6C" w:rsidP="00500E6C">
      <w:pPr>
        <w:pStyle w:val="Bezproreda"/>
        <w:jc w:val="right"/>
        <w:rPr>
          <w:rFonts w:ascii="Arial" w:hAnsi="Arial" w:cs="Arial"/>
          <w:sz w:val="24"/>
          <w:szCs w:val="24"/>
        </w:rPr>
      </w:pPr>
      <w:r w:rsidRPr="00EE310F">
        <w:rPr>
          <w:rFonts w:ascii="Arial" w:hAnsi="Arial" w:cs="Arial"/>
          <w:sz w:val="24"/>
          <w:szCs w:val="24"/>
        </w:rPr>
        <w:t>_________________________</w:t>
      </w:r>
    </w:p>
    <w:p w14:paraId="73A1C777" w14:textId="77777777" w:rsidR="00500E6C" w:rsidRDefault="00500E6C" w:rsidP="00500E6C">
      <w:pPr>
        <w:pStyle w:val="Bezproreda"/>
        <w:jc w:val="right"/>
        <w:rPr>
          <w:rFonts w:ascii="Arial" w:hAnsi="Arial" w:cs="Arial"/>
          <w:sz w:val="24"/>
          <w:szCs w:val="24"/>
        </w:rPr>
      </w:pPr>
      <w:r>
        <w:rPr>
          <w:rFonts w:ascii="Arial" w:hAnsi="Arial" w:cs="Arial"/>
          <w:sz w:val="24"/>
          <w:szCs w:val="24"/>
        </w:rPr>
        <w:t>Josipa Gračanin, prof.</w:t>
      </w:r>
    </w:p>
    <w:p w14:paraId="3D210596" w14:textId="77777777" w:rsidR="00500E6C" w:rsidRDefault="00500E6C" w:rsidP="00B93B85">
      <w:pPr>
        <w:pStyle w:val="Bezproreda"/>
        <w:jc w:val="right"/>
        <w:rPr>
          <w:rFonts w:ascii="Arial" w:hAnsi="Arial" w:cs="Arial"/>
          <w:b/>
          <w:sz w:val="24"/>
          <w:szCs w:val="24"/>
        </w:rPr>
      </w:pPr>
    </w:p>
    <w:p w14:paraId="50D1165E" w14:textId="77777777" w:rsidR="00500E6C" w:rsidRDefault="00500E6C" w:rsidP="00B93B85">
      <w:pPr>
        <w:pStyle w:val="Bezproreda"/>
        <w:jc w:val="right"/>
        <w:rPr>
          <w:rFonts w:ascii="Arial" w:hAnsi="Arial" w:cs="Arial"/>
          <w:b/>
          <w:sz w:val="24"/>
          <w:szCs w:val="24"/>
        </w:rPr>
      </w:pPr>
    </w:p>
    <w:p w14:paraId="30F19CA8" w14:textId="77777777" w:rsidR="00500E6C" w:rsidRDefault="00500E6C" w:rsidP="00B93B85">
      <w:pPr>
        <w:pStyle w:val="Bezproreda"/>
        <w:jc w:val="right"/>
        <w:rPr>
          <w:rFonts w:ascii="Arial" w:hAnsi="Arial" w:cs="Arial"/>
          <w:b/>
          <w:sz w:val="24"/>
          <w:szCs w:val="24"/>
        </w:rPr>
      </w:pPr>
    </w:p>
    <w:p w14:paraId="6C7E6806" w14:textId="0053FBDA" w:rsidR="00B93B85" w:rsidRDefault="00B93B85" w:rsidP="00B93B85">
      <w:pPr>
        <w:pStyle w:val="Bezproreda"/>
        <w:jc w:val="right"/>
        <w:rPr>
          <w:rFonts w:ascii="Arial" w:hAnsi="Arial" w:cs="Arial"/>
          <w:b/>
          <w:sz w:val="24"/>
          <w:szCs w:val="24"/>
        </w:rPr>
      </w:pPr>
      <w:r>
        <w:rPr>
          <w:rFonts w:ascii="Arial" w:hAnsi="Arial" w:cs="Arial"/>
          <w:b/>
          <w:sz w:val="24"/>
          <w:szCs w:val="24"/>
        </w:rPr>
        <w:t xml:space="preserve"> </w:t>
      </w:r>
    </w:p>
    <w:p w14:paraId="4A4B1324" w14:textId="77777777" w:rsidR="00500E6C" w:rsidRDefault="00500E6C" w:rsidP="00500E6C">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3D2A37AD" w14:textId="77777777" w:rsidR="00500E6C" w:rsidRDefault="00500E6C" w:rsidP="00500E6C">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17A6BB65" w14:textId="77777777" w:rsidR="00500E6C" w:rsidRDefault="00500E6C" w:rsidP="00500E6C">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726FD978" w14:textId="77777777" w:rsidR="00500E6C" w:rsidRDefault="00500E6C" w:rsidP="00500E6C">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47F6D13F" w14:textId="77777777" w:rsidR="00500E6C" w:rsidRDefault="00500E6C" w:rsidP="00500E6C">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62C63314" w14:textId="77777777" w:rsidR="00500E6C" w:rsidRDefault="00500E6C" w:rsidP="00500E6C">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68A27442" w14:textId="77777777" w:rsidR="00500E6C" w:rsidRDefault="00500E6C" w:rsidP="00500E6C">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3B52FAB1" w14:textId="77777777" w:rsidR="00500E6C" w:rsidRDefault="00500E6C" w:rsidP="00500E6C">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796835A9" w14:textId="77777777" w:rsidR="00500E6C" w:rsidRDefault="00500E6C" w:rsidP="00500E6C">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2DDF7AAC" w14:textId="77777777" w:rsidR="00500E6C" w:rsidRDefault="00500E6C" w:rsidP="00500E6C">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7171F013" w14:textId="77777777" w:rsidR="00500E6C" w:rsidRDefault="00500E6C" w:rsidP="00500E6C">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3B13EFB4" w14:textId="77777777" w:rsidR="00500E6C" w:rsidRDefault="00500E6C" w:rsidP="00500E6C">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2022-12</w:t>
      </w:r>
    </w:p>
    <w:p w14:paraId="06DFAE53" w14:textId="77777777" w:rsidR="00500E6C" w:rsidRDefault="00500E6C" w:rsidP="00500E6C">
      <w:pPr>
        <w:pStyle w:val="Bezproreda"/>
        <w:jc w:val="both"/>
        <w:rPr>
          <w:rFonts w:ascii="Arial" w:hAnsi="Arial" w:cs="Arial"/>
          <w:sz w:val="24"/>
          <w:szCs w:val="24"/>
        </w:rPr>
      </w:pPr>
    </w:p>
    <w:p w14:paraId="4E2F6923" w14:textId="77777777" w:rsidR="00500E6C" w:rsidRDefault="00500E6C" w:rsidP="00500E6C">
      <w:pPr>
        <w:pStyle w:val="Bezproreda"/>
        <w:jc w:val="both"/>
        <w:rPr>
          <w:rFonts w:ascii="Arial" w:hAnsi="Arial" w:cs="Arial"/>
          <w:sz w:val="24"/>
          <w:szCs w:val="24"/>
        </w:rPr>
      </w:pPr>
    </w:p>
    <w:p w14:paraId="0BE14C65" w14:textId="77777777" w:rsidR="00500E6C" w:rsidRPr="00EE310F" w:rsidRDefault="00500E6C" w:rsidP="00500E6C">
      <w:pPr>
        <w:pStyle w:val="Bezproreda"/>
        <w:jc w:val="both"/>
        <w:rPr>
          <w:rFonts w:ascii="Arial" w:hAnsi="Arial" w:cs="Arial"/>
          <w:sz w:val="24"/>
          <w:szCs w:val="24"/>
        </w:rPr>
      </w:pPr>
    </w:p>
    <w:p w14:paraId="5D3C68A6" w14:textId="77777777" w:rsidR="00500E6C" w:rsidRPr="007C33A4" w:rsidRDefault="00500E6C" w:rsidP="00500E6C">
      <w:pPr>
        <w:pStyle w:val="Bezproreda"/>
        <w:jc w:val="center"/>
        <w:rPr>
          <w:rFonts w:ascii="Arial" w:hAnsi="Arial" w:cs="Arial"/>
          <w:b/>
          <w:sz w:val="24"/>
          <w:szCs w:val="24"/>
        </w:rPr>
      </w:pPr>
      <w:r w:rsidRPr="007C33A4">
        <w:rPr>
          <w:rFonts w:ascii="Arial" w:hAnsi="Arial" w:cs="Arial"/>
          <w:b/>
          <w:sz w:val="24"/>
          <w:szCs w:val="24"/>
        </w:rPr>
        <w:t xml:space="preserve">BILJEŠKE UZ FINANCIJSKO IZVJEŠĆE </w:t>
      </w:r>
    </w:p>
    <w:p w14:paraId="71879DB7" w14:textId="77777777" w:rsidR="00500E6C" w:rsidRPr="007C33A4" w:rsidRDefault="00500E6C" w:rsidP="00500E6C">
      <w:pPr>
        <w:pStyle w:val="Bezproreda"/>
        <w:jc w:val="center"/>
        <w:rPr>
          <w:rFonts w:ascii="Arial" w:hAnsi="Arial" w:cs="Arial"/>
          <w:b/>
          <w:sz w:val="24"/>
          <w:szCs w:val="24"/>
        </w:rPr>
      </w:pPr>
      <w:r>
        <w:rPr>
          <w:rFonts w:ascii="Arial" w:hAnsi="Arial" w:cs="Arial"/>
          <w:b/>
          <w:sz w:val="24"/>
          <w:szCs w:val="24"/>
        </w:rPr>
        <w:t>za razdoblje 1.</w:t>
      </w:r>
      <w:r w:rsidRPr="007C33A4">
        <w:rPr>
          <w:rFonts w:ascii="Arial" w:hAnsi="Arial" w:cs="Arial"/>
          <w:b/>
          <w:sz w:val="24"/>
          <w:szCs w:val="24"/>
        </w:rPr>
        <w:t>1. – 31.12.20</w:t>
      </w:r>
      <w:r>
        <w:rPr>
          <w:rFonts w:ascii="Arial" w:hAnsi="Arial" w:cs="Arial"/>
          <w:b/>
          <w:sz w:val="24"/>
          <w:szCs w:val="24"/>
        </w:rPr>
        <w:t>22</w:t>
      </w:r>
      <w:r w:rsidRPr="007C33A4">
        <w:rPr>
          <w:rFonts w:ascii="Arial" w:hAnsi="Arial" w:cs="Arial"/>
          <w:b/>
          <w:sz w:val="24"/>
          <w:szCs w:val="24"/>
        </w:rPr>
        <w:t xml:space="preserve">. </w:t>
      </w:r>
      <w:r>
        <w:rPr>
          <w:rFonts w:ascii="Arial" w:hAnsi="Arial" w:cs="Arial"/>
          <w:b/>
          <w:sz w:val="24"/>
          <w:szCs w:val="24"/>
        </w:rPr>
        <w:t>g</w:t>
      </w:r>
      <w:r w:rsidRPr="007C33A4">
        <w:rPr>
          <w:rFonts w:ascii="Arial" w:hAnsi="Arial" w:cs="Arial"/>
          <w:b/>
          <w:sz w:val="24"/>
          <w:szCs w:val="24"/>
        </w:rPr>
        <w:t>odine</w:t>
      </w:r>
    </w:p>
    <w:p w14:paraId="7ABA6785" w14:textId="77777777" w:rsidR="00500E6C" w:rsidRDefault="00500E6C" w:rsidP="00500E6C">
      <w:pPr>
        <w:pStyle w:val="Bezproreda"/>
        <w:jc w:val="center"/>
        <w:rPr>
          <w:rFonts w:ascii="Arial" w:hAnsi="Arial" w:cs="Arial"/>
          <w:b/>
          <w:sz w:val="24"/>
          <w:szCs w:val="24"/>
        </w:rPr>
      </w:pPr>
    </w:p>
    <w:p w14:paraId="5C2244D6" w14:textId="77777777" w:rsidR="00500E6C" w:rsidRPr="007C33A4" w:rsidRDefault="00500E6C" w:rsidP="00500E6C">
      <w:pPr>
        <w:pStyle w:val="Bezproreda"/>
        <w:jc w:val="center"/>
        <w:rPr>
          <w:rFonts w:ascii="Arial" w:hAnsi="Arial" w:cs="Arial"/>
          <w:b/>
          <w:sz w:val="24"/>
          <w:szCs w:val="24"/>
        </w:rPr>
      </w:pPr>
    </w:p>
    <w:p w14:paraId="29B7B8C2" w14:textId="77777777" w:rsidR="00500E6C" w:rsidRPr="007C33A4" w:rsidRDefault="00500E6C" w:rsidP="00500E6C">
      <w:pPr>
        <w:pStyle w:val="Bezproreda"/>
        <w:jc w:val="center"/>
        <w:rPr>
          <w:rFonts w:ascii="Arial" w:hAnsi="Arial" w:cs="Arial"/>
          <w:b/>
          <w:sz w:val="24"/>
          <w:szCs w:val="24"/>
          <w:u w:val="single"/>
        </w:rPr>
      </w:pPr>
      <w:r w:rsidRPr="007C33A4">
        <w:rPr>
          <w:rFonts w:ascii="Arial" w:hAnsi="Arial" w:cs="Arial"/>
          <w:b/>
          <w:sz w:val="24"/>
          <w:szCs w:val="24"/>
          <w:u w:val="single"/>
        </w:rPr>
        <w:t>BILJEŠKE UZ OBRAZAC OBVEZE</w:t>
      </w:r>
    </w:p>
    <w:p w14:paraId="0837BD5A" w14:textId="77777777" w:rsidR="00500E6C" w:rsidRDefault="00500E6C" w:rsidP="00500E6C">
      <w:pPr>
        <w:pStyle w:val="Bezproreda"/>
        <w:jc w:val="center"/>
        <w:rPr>
          <w:rFonts w:ascii="Arial" w:hAnsi="Arial" w:cs="Arial"/>
          <w:b/>
          <w:sz w:val="24"/>
          <w:szCs w:val="24"/>
        </w:rPr>
      </w:pPr>
    </w:p>
    <w:p w14:paraId="5D67D520" w14:textId="77777777" w:rsidR="00500E6C" w:rsidRDefault="00500E6C" w:rsidP="00500E6C">
      <w:pPr>
        <w:pStyle w:val="Bezproreda"/>
        <w:jc w:val="center"/>
        <w:rPr>
          <w:rFonts w:ascii="Arial" w:hAnsi="Arial" w:cs="Arial"/>
          <w:b/>
          <w:sz w:val="24"/>
          <w:szCs w:val="24"/>
        </w:rPr>
      </w:pPr>
    </w:p>
    <w:p w14:paraId="736805A3" w14:textId="77777777" w:rsidR="00500E6C" w:rsidRDefault="00500E6C" w:rsidP="00500E6C">
      <w:pPr>
        <w:pStyle w:val="Bezproreda"/>
        <w:jc w:val="center"/>
        <w:rPr>
          <w:rFonts w:ascii="Arial" w:hAnsi="Arial" w:cs="Arial"/>
          <w:sz w:val="24"/>
          <w:szCs w:val="24"/>
        </w:rPr>
      </w:pPr>
    </w:p>
    <w:p w14:paraId="78AD3652" w14:textId="77777777" w:rsidR="00500E6C" w:rsidRDefault="00500E6C" w:rsidP="00500E6C">
      <w:pPr>
        <w:pStyle w:val="Bezproreda"/>
        <w:jc w:val="both"/>
        <w:rPr>
          <w:rFonts w:ascii="Arial" w:hAnsi="Arial" w:cs="Arial"/>
          <w:sz w:val="24"/>
          <w:szCs w:val="24"/>
        </w:rPr>
      </w:pPr>
      <w:r>
        <w:rPr>
          <w:rFonts w:ascii="Arial" w:hAnsi="Arial" w:cs="Arial"/>
          <w:sz w:val="24"/>
          <w:szCs w:val="24"/>
        </w:rPr>
        <w:t>Na kraju obračunskog razdoblja prikazane su obveze u ukupnom iznosu od 720.503,03 kn, a odnose se na slijedeće :</w:t>
      </w:r>
    </w:p>
    <w:p w14:paraId="2809EE96" w14:textId="77777777" w:rsidR="00500E6C" w:rsidRPr="00C23411" w:rsidRDefault="00500E6C" w:rsidP="00500E6C">
      <w:pPr>
        <w:pStyle w:val="Bezproreda"/>
        <w:numPr>
          <w:ilvl w:val="0"/>
          <w:numId w:val="1"/>
        </w:numPr>
        <w:jc w:val="both"/>
        <w:rPr>
          <w:rFonts w:ascii="Arial" w:hAnsi="Arial" w:cs="Arial"/>
          <w:sz w:val="24"/>
          <w:szCs w:val="24"/>
        </w:rPr>
      </w:pPr>
      <w:r>
        <w:rPr>
          <w:rFonts w:ascii="Arial" w:hAnsi="Arial" w:cs="Arial"/>
          <w:sz w:val="24"/>
          <w:szCs w:val="24"/>
        </w:rPr>
        <w:t xml:space="preserve">Obveze za zaposlene u iznosu od 512.742,40 kn, i </w:t>
      </w:r>
      <w:r w:rsidRPr="00C23411">
        <w:rPr>
          <w:rFonts w:ascii="Arial" w:hAnsi="Arial" w:cs="Arial"/>
          <w:sz w:val="24"/>
          <w:szCs w:val="24"/>
        </w:rPr>
        <w:t xml:space="preserve">to iznos od </w:t>
      </w:r>
      <w:r>
        <w:rPr>
          <w:rFonts w:ascii="Arial" w:hAnsi="Arial" w:cs="Arial"/>
          <w:sz w:val="24"/>
          <w:szCs w:val="24"/>
        </w:rPr>
        <w:t>470.508,58</w:t>
      </w:r>
      <w:r w:rsidRPr="00C23411">
        <w:rPr>
          <w:rFonts w:ascii="Arial" w:hAnsi="Arial" w:cs="Arial"/>
          <w:sz w:val="24"/>
          <w:szCs w:val="24"/>
        </w:rPr>
        <w:t xml:space="preserve"> kn obveze za plaće </w:t>
      </w:r>
      <w:r>
        <w:rPr>
          <w:rFonts w:ascii="Arial" w:hAnsi="Arial" w:cs="Arial"/>
          <w:sz w:val="24"/>
          <w:szCs w:val="24"/>
        </w:rPr>
        <w:t xml:space="preserve">i materijalna prava </w:t>
      </w:r>
      <w:r w:rsidRPr="00C23411">
        <w:rPr>
          <w:rFonts w:ascii="Arial" w:hAnsi="Arial" w:cs="Arial"/>
          <w:sz w:val="24"/>
          <w:szCs w:val="24"/>
        </w:rPr>
        <w:t xml:space="preserve">koje se financiraju iz državnog proračuna, </w:t>
      </w:r>
      <w:r>
        <w:rPr>
          <w:rFonts w:ascii="Arial" w:hAnsi="Arial" w:cs="Arial"/>
          <w:sz w:val="24"/>
          <w:szCs w:val="24"/>
        </w:rPr>
        <w:t>16.883,69</w:t>
      </w:r>
      <w:r w:rsidRPr="00C23411">
        <w:rPr>
          <w:rFonts w:ascii="Arial" w:hAnsi="Arial" w:cs="Arial"/>
          <w:sz w:val="24"/>
          <w:szCs w:val="24"/>
        </w:rPr>
        <w:t xml:space="preserve"> kn plaće iz gradskog proračuna, te </w:t>
      </w:r>
      <w:r>
        <w:rPr>
          <w:rFonts w:ascii="Arial" w:hAnsi="Arial" w:cs="Arial"/>
          <w:sz w:val="24"/>
          <w:szCs w:val="24"/>
        </w:rPr>
        <w:t xml:space="preserve">25.350,13 </w:t>
      </w:r>
      <w:r w:rsidRPr="00C23411">
        <w:rPr>
          <w:rFonts w:ascii="Arial" w:hAnsi="Arial" w:cs="Arial"/>
          <w:sz w:val="24"/>
          <w:szCs w:val="24"/>
        </w:rPr>
        <w:t>kn obveze za plaće koje se financiraju iz prihoda roditelja.</w:t>
      </w:r>
    </w:p>
    <w:p w14:paraId="2012C1A4" w14:textId="77777777" w:rsidR="00500E6C" w:rsidRPr="00D134D2" w:rsidRDefault="00500E6C" w:rsidP="00500E6C">
      <w:pPr>
        <w:pStyle w:val="Bezproreda"/>
        <w:numPr>
          <w:ilvl w:val="0"/>
          <w:numId w:val="1"/>
        </w:numPr>
        <w:jc w:val="both"/>
        <w:rPr>
          <w:rFonts w:ascii="Arial" w:hAnsi="Arial" w:cs="Arial"/>
          <w:sz w:val="24"/>
          <w:szCs w:val="24"/>
        </w:rPr>
      </w:pPr>
      <w:r w:rsidRPr="00063037">
        <w:rPr>
          <w:rFonts w:ascii="Arial" w:hAnsi="Arial" w:cs="Arial"/>
          <w:sz w:val="24"/>
          <w:szCs w:val="24"/>
        </w:rPr>
        <w:t xml:space="preserve">Obveze za materijalne rashode u iznosu od </w:t>
      </w:r>
      <w:r>
        <w:rPr>
          <w:rFonts w:ascii="Arial" w:hAnsi="Arial" w:cs="Arial"/>
          <w:sz w:val="24"/>
          <w:szCs w:val="24"/>
        </w:rPr>
        <w:t>94.621,28</w:t>
      </w:r>
      <w:r w:rsidRPr="00063037">
        <w:rPr>
          <w:rFonts w:ascii="Arial" w:hAnsi="Arial" w:cs="Arial"/>
          <w:sz w:val="24"/>
          <w:szCs w:val="24"/>
        </w:rPr>
        <w:t xml:space="preserve"> kn, </w:t>
      </w:r>
      <w:r w:rsidRPr="000D0F95">
        <w:rPr>
          <w:rFonts w:ascii="Arial" w:hAnsi="Arial" w:cs="Arial"/>
          <w:sz w:val="24"/>
          <w:szCs w:val="24"/>
        </w:rPr>
        <w:t xml:space="preserve">i to obveze koje se financiraju iz proračuna Grada Rijeke u iznosu od </w:t>
      </w:r>
      <w:r>
        <w:rPr>
          <w:rFonts w:ascii="Arial" w:hAnsi="Arial" w:cs="Arial"/>
          <w:sz w:val="24"/>
          <w:szCs w:val="24"/>
        </w:rPr>
        <w:t>48.536,02</w:t>
      </w:r>
      <w:r w:rsidRPr="000D0F95">
        <w:rPr>
          <w:rFonts w:ascii="Arial" w:hAnsi="Arial" w:cs="Arial"/>
          <w:sz w:val="24"/>
          <w:szCs w:val="24"/>
        </w:rPr>
        <w:t xml:space="preserve">  kn,</w:t>
      </w:r>
      <w:r>
        <w:rPr>
          <w:rFonts w:ascii="Arial" w:hAnsi="Arial" w:cs="Arial"/>
          <w:sz w:val="24"/>
          <w:szCs w:val="24"/>
        </w:rPr>
        <w:t xml:space="preserve"> </w:t>
      </w:r>
      <w:r w:rsidRPr="000D0F95">
        <w:rPr>
          <w:rFonts w:ascii="Arial" w:hAnsi="Arial" w:cs="Arial"/>
          <w:sz w:val="24"/>
          <w:szCs w:val="24"/>
        </w:rPr>
        <w:t xml:space="preserve">obveze koje se financiraju iz državnog proračuna u iznosu od </w:t>
      </w:r>
      <w:r>
        <w:rPr>
          <w:rFonts w:ascii="Arial" w:hAnsi="Arial" w:cs="Arial"/>
          <w:sz w:val="24"/>
          <w:szCs w:val="24"/>
        </w:rPr>
        <w:t>11.081,67</w:t>
      </w:r>
      <w:r w:rsidRPr="000D0F95">
        <w:rPr>
          <w:rFonts w:ascii="Arial" w:hAnsi="Arial" w:cs="Arial"/>
          <w:sz w:val="24"/>
          <w:szCs w:val="24"/>
        </w:rPr>
        <w:t xml:space="preserve"> kn, obveze koje se financiraju iz vlastitog proračuna u iznosu od </w:t>
      </w:r>
      <w:r>
        <w:rPr>
          <w:rFonts w:ascii="Arial" w:hAnsi="Arial" w:cs="Arial"/>
          <w:sz w:val="24"/>
          <w:szCs w:val="24"/>
        </w:rPr>
        <w:t>35.003,59</w:t>
      </w:r>
      <w:r w:rsidRPr="000D0F95">
        <w:rPr>
          <w:rFonts w:ascii="Arial" w:hAnsi="Arial" w:cs="Arial"/>
          <w:sz w:val="24"/>
          <w:szCs w:val="24"/>
        </w:rPr>
        <w:t xml:space="preserve">  kn.</w:t>
      </w:r>
    </w:p>
    <w:p w14:paraId="0A9B7F8E" w14:textId="77777777" w:rsidR="00500E6C" w:rsidRDefault="00500E6C" w:rsidP="00500E6C">
      <w:pPr>
        <w:pStyle w:val="Bezproreda"/>
        <w:numPr>
          <w:ilvl w:val="0"/>
          <w:numId w:val="1"/>
        </w:numPr>
        <w:jc w:val="both"/>
        <w:rPr>
          <w:rFonts w:ascii="Arial" w:hAnsi="Arial" w:cs="Arial"/>
          <w:sz w:val="24"/>
          <w:szCs w:val="24"/>
        </w:rPr>
      </w:pPr>
      <w:r w:rsidRPr="000D0F95">
        <w:rPr>
          <w:rFonts w:ascii="Arial" w:hAnsi="Arial" w:cs="Arial"/>
          <w:sz w:val="24"/>
          <w:szCs w:val="24"/>
        </w:rPr>
        <w:t>Obveze za financijske rashode u iznosu od</w:t>
      </w:r>
      <w:r>
        <w:rPr>
          <w:rFonts w:ascii="Arial" w:hAnsi="Arial" w:cs="Arial"/>
          <w:sz w:val="24"/>
          <w:szCs w:val="24"/>
        </w:rPr>
        <w:t xml:space="preserve"> 102,42 </w:t>
      </w:r>
      <w:r w:rsidRPr="000D0F95">
        <w:rPr>
          <w:rFonts w:ascii="Arial" w:hAnsi="Arial" w:cs="Arial"/>
          <w:sz w:val="24"/>
          <w:szCs w:val="24"/>
        </w:rPr>
        <w:t>kn</w:t>
      </w:r>
      <w:r>
        <w:rPr>
          <w:rFonts w:ascii="Arial" w:hAnsi="Arial" w:cs="Arial"/>
          <w:sz w:val="24"/>
          <w:szCs w:val="24"/>
        </w:rPr>
        <w:t xml:space="preserve"> koji se financiraju iz Grada Rijeke</w:t>
      </w:r>
      <w:r w:rsidRPr="000D0F95">
        <w:rPr>
          <w:rFonts w:ascii="Arial" w:hAnsi="Arial" w:cs="Arial"/>
          <w:sz w:val="24"/>
          <w:szCs w:val="24"/>
        </w:rPr>
        <w:t>.</w:t>
      </w:r>
    </w:p>
    <w:p w14:paraId="0A792F4C" w14:textId="77777777" w:rsidR="00500E6C" w:rsidRDefault="00500E6C" w:rsidP="00500E6C">
      <w:pPr>
        <w:pStyle w:val="Bezproreda"/>
        <w:numPr>
          <w:ilvl w:val="0"/>
          <w:numId w:val="1"/>
        </w:numPr>
        <w:jc w:val="both"/>
        <w:rPr>
          <w:rFonts w:ascii="Arial" w:hAnsi="Arial" w:cs="Arial"/>
          <w:sz w:val="24"/>
          <w:szCs w:val="24"/>
        </w:rPr>
      </w:pPr>
      <w:r w:rsidRPr="000D0F95">
        <w:rPr>
          <w:rFonts w:ascii="Arial" w:hAnsi="Arial" w:cs="Arial"/>
          <w:sz w:val="24"/>
          <w:szCs w:val="24"/>
        </w:rPr>
        <w:t xml:space="preserve">Ostale tekuće obveze u iznosu od </w:t>
      </w:r>
      <w:r>
        <w:rPr>
          <w:rFonts w:ascii="Arial" w:hAnsi="Arial" w:cs="Arial"/>
          <w:sz w:val="24"/>
          <w:szCs w:val="24"/>
        </w:rPr>
        <w:t>113.036,93</w:t>
      </w:r>
      <w:r w:rsidRPr="000D0F95">
        <w:rPr>
          <w:rFonts w:ascii="Arial" w:hAnsi="Arial" w:cs="Arial"/>
          <w:sz w:val="24"/>
          <w:szCs w:val="24"/>
        </w:rPr>
        <w:t xml:space="preserve"> kn koj</w:t>
      </w:r>
      <w:r>
        <w:rPr>
          <w:rFonts w:ascii="Arial" w:hAnsi="Arial" w:cs="Arial"/>
          <w:sz w:val="24"/>
          <w:szCs w:val="24"/>
        </w:rPr>
        <w:t>e se financiraju iz državnog proračuna.</w:t>
      </w:r>
    </w:p>
    <w:p w14:paraId="66183FBD" w14:textId="77777777" w:rsidR="00500E6C" w:rsidRPr="00063037" w:rsidRDefault="00500E6C" w:rsidP="00500E6C">
      <w:pPr>
        <w:pStyle w:val="Bezproreda"/>
        <w:jc w:val="both"/>
        <w:rPr>
          <w:rFonts w:ascii="Arial" w:hAnsi="Arial" w:cs="Arial"/>
          <w:sz w:val="24"/>
          <w:szCs w:val="24"/>
        </w:rPr>
      </w:pPr>
    </w:p>
    <w:p w14:paraId="4B521A4A" w14:textId="77777777" w:rsidR="00500E6C" w:rsidRPr="00063037" w:rsidRDefault="00500E6C" w:rsidP="00500E6C">
      <w:pPr>
        <w:pStyle w:val="Bezproreda"/>
        <w:ind w:left="720"/>
        <w:jc w:val="both"/>
        <w:rPr>
          <w:rFonts w:ascii="Arial" w:hAnsi="Arial" w:cs="Arial"/>
          <w:sz w:val="24"/>
          <w:szCs w:val="24"/>
        </w:rPr>
      </w:pPr>
      <w:r w:rsidRPr="00063037">
        <w:rPr>
          <w:rFonts w:ascii="Arial" w:hAnsi="Arial" w:cs="Arial"/>
          <w:b/>
          <w:sz w:val="24"/>
          <w:szCs w:val="24"/>
          <w:u w:val="single"/>
        </w:rPr>
        <w:t>Obveze koje se financiraju iz proračuna Grada Rijeke su slijedeće</w:t>
      </w:r>
      <w:r w:rsidRPr="00063037">
        <w:rPr>
          <w:rFonts w:ascii="Arial" w:hAnsi="Arial" w:cs="Arial"/>
          <w:sz w:val="24"/>
          <w:szCs w:val="24"/>
        </w:rPr>
        <w:t xml:space="preserve"> :</w:t>
      </w:r>
    </w:p>
    <w:p w14:paraId="27C7608D" w14:textId="77777777" w:rsidR="00500E6C" w:rsidRPr="00E90CFC" w:rsidRDefault="00500E6C" w:rsidP="00500E6C">
      <w:pPr>
        <w:pStyle w:val="Bezproreda"/>
        <w:numPr>
          <w:ilvl w:val="0"/>
          <w:numId w:val="1"/>
        </w:numPr>
        <w:jc w:val="both"/>
        <w:rPr>
          <w:rFonts w:ascii="Arial" w:hAnsi="Arial" w:cs="Arial"/>
          <w:sz w:val="24"/>
          <w:szCs w:val="24"/>
        </w:rPr>
      </w:pPr>
      <w:r w:rsidRPr="00063037">
        <w:rPr>
          <w:rFonts w:ascii="Arial" w:hAnsi="Arial" w:cs="Arial"/>
          <w:sz w:val="24"/>
          <w:szCs w:val="24"/>
        </w:rPr>
        <w:t xml:space="preserve">Obveze za zaposlene u iznosu od </w:t>
      </w:r>
      <w:r>
        <w:rPr>
          <w:rFonts w:ascii="Arial" w:hAnsi="Arial" w:cs="Arial"/>
          <w:sz w:val="24"/>
          <w:szCs w:val="24"/>
        </w:rPr>
        <w:t>16.883,69</w:t>
      </w:r>
      <w:r w:rsidRPr="00E90CFC">
        <w:rPr>
          <w:rFonts w:ascii="Arial" w:hAnsi="Arial" w:cs="Arial"/>
          <w:sz w:val="24"/>
          <w:szCs w:val="24"/>
        </w:rPr>
        <w:t xml:space="preserve"> kn, a odnose se na plaću zaposlenima </w:t>
      </w:r>
      <w:r>
        <w:rPr>
          <w:rFonts w:ascii="Arial" w:hAnsi="Arial" w:cs="Arial"/>
          <w:sz w:val="24"/>
          <w:szCs w:val="24"/>
        </w:rPr>
        <w:t>(</w:t>
      </w:r>
      <w:r w:rsidRPr="00E90CFC">
        <w:rPr>
          <w:rFonts w:ascii="Arial" w:hAnsi="Arial" w:cs="Arial"/>
          <w:sz w:val="24"/>
          <w:szCs w:val="24"/>
        </w:rPr>
        <w:t>PB</w:t>
      </w:r>
      <w:r>
        <w:rPr>
          <w:rFonts w:ascii="Arial" w:hAnsi="Arial" w:cs="Arial"/>
          <w:sz w:val="24"/>
          <w:szCs w:val="24"/>
        </w:rPr>
        <w:t xml:space="preserve"> i Građanski odgoj)</w:t>
      </w:r>
      <w:r w:rsidRPr="00E90CFC">
        <w:rPr>
          <w:rFonts w:ascii="Arial" w:hAnsi="Arial" w:cs="Arial"/>
          <w:sz w:val="24"/>
          <w:szCs w:val="24"/>
        </w:rPr>
        <w:t xml:space="preserve"> za mjesec prosinac 202</w:t>
      </w:r>
      <w:r>
        <w:rPr>
          <w:rFonts w:ascii="Arial" w:hAnsi="Arial" w:cs="Arial"/>
          <w:sz w:val="24"/>
          <w:szCs w:val="24"/>
        </w:rPr>
        <w:t>2</w:t>
      </w:r>
      <w:r w:rsidRPr="00E90CFC">
        <w:rPr>
          <w:rFonts w:ascii="Arial" w:hAnsi="Arial" w:cs="Arial"/>
          <w:sz w:val="24"/>
          <w:szCs w:val="24"/>
        </w:rPr>
        <w:t>. godine</w:t>
      </w:r>
      <w:r>
        <w:rPr>
          <w:rFonts w:ascii="Arial" w:hAnsi="Arial" w:cs="Arial"/>
          <w:sz w:val="24"/>
          <w:szCs w:val="24"/>
        </w:rPr>
        <w:t xml:space="preserve">. </w:t>
      </w:r>
    </w:p>
    <w:p w14:paraId="26CFC8A2" w14:textId="77777777" w:rsidR="00500E6C" w:rsidRPr="00E90CFC" w:rsidRDefault="00500E6C" w:rsidP="00500E6C">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materijalne rashode u iznosu od </w:t>
      </w:r>
      <w:r>
        <w:rPr>
          <w:rFonts w:ascii="Arial" w:hAnsi="Arial" w:cs="Arial"/>
          <w:sz w:val="24"/>
          <w:szCs w:val="24"/>
        </w:rPr>
        <w:t>48.536,02</w:t>
      </w:r>
      <w:r w:rsidRPr="00E90CFC">
        <w:rPr>
          <w:rFonts w:ascii="Arial" w:hAnsi="Arial" w:cs="Arial"/>
          <w:sz w:val="24"/>
          <w:szCs w:val="24"/>
        </w:rPr>
        <w:t xml:space="preserve"> kn, odnose se na rashode za materijal i usluge iz Opsega poslovanja, te isplatu naknade za prijevoz u PB za prosinac 202</w:t>
      </w:r>
      <w:r>
        <w:rPr>
          <w:rFonts w:ascii="Arial" w:hAnsi="Arial" w:cs="Arial"/>
          <w:sz w:val="24"/>
          <w:szCs w:val="24"/>
        </w:rPr>
        <w:t>2</w:t>
      </w:r>
      <w:r w:rsidRPr="00E90CFC">
        <w:rPr>
          <w:rFonts w:ascii="Arial" w:hAnsi="Arial" w:cs="Arial"/>
          <w:sz w:val="24"/>
          <w:szCs w:val="24"/>
        </w:rPr>
        <w:t>. godine.</w:t>
      </w:r>
    </w:p>
    <w:p w14:paraId="0C50A64D" w14:textId="77777777" w:rsidR="00500E6C" w:rsidRPr="00E90CFC" w:rsidRDefault="00500E6C" w:rsidP="00500E6C">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financijske rashode u iznosu od </w:t>
      </w:r>
      <w:r>
        <w:rPr>
          <w:rFonts w:ascii="Arial" w:hAnsi="Arial" w:cs="Arial"/>
          <w:sz w:val="24"/>
          <w:szCs w:val="24"/>
        </w:rPr>
        <w:t>102,42</w:t>
      </w:r>
      <w:r w:rsidRPr="00E90CFC">
        <w:rPr>
          <w:rFonts w:ascii="Arial" w:hAnsi="Arial" w:cs="Arial"/>
          <w:sz w:val="24"/>
          <w:szCs w:val="24"/>
        </w:rPr>
        <w:t xml:space="preserve"> kn koji se odnose na naknadu platnog prometa za prosinac 202</w:t>
      </w:r>
      <w:r>
        <w:rPr>
          <w:rFonts w:ascii="Arial" w:hAnsi="Arial" w:cs="Arial"/>
          <w:sz w:val="24"/>
          <w:szCs w:val="24"/>
        </w:rPr>
        <w:t>2</w:t>
      </w:r>
      <w:r w:rsidRPr="00E90CFC">
        <w:rPr>
          <w:rFonts w:ascii="Arial" w:hAnsi="Arial" w:cs="Arial"/>
          <w:sz w:val="24"/>
          <w:szCs w:val="24"/>
        </w:rPr>
        <w:t>. godine.</w:t>
      </w:r>
    </w:p>
    <w:p w14:paraId="0D089B56" w14:textId="77777777" w:rsidR="00500E6C" w:rsidRDefault="00500E6C" w:rsidP="00500E6C">
      <w:pPr>
        <w:pStyle w:val="Bezproreda"/>
        <w:ind w:left="720"/>
        <w:jc w:val="both"/>
        <w:rPr>
          <w:rFonts w:ascii="Arial" w:hAnsi="Arial" w:cs="Arial"/>
          <w:sz w:val="24"/>
          <w:szCs w:val="24"/>
        </w:rPr>
      </w:pPr>
    </w:p>
    <w:p w14:paraId="1E3BF109" w14:textId="77777777" w:rsidR="00500E6C" w:rsidRPr="005022A6" w:rsidRDefault="00500E6C" w:rsidP="00500E6C">
      <w:pPr>
        <w:pStyle w:val="Bezproreda"/>
        <w:ind w:left="720"/>
        <w:jc w:val="both"/>
        <w:rPr>
          <w:rFonts w:ascii="Arial" w:hAnsi="Arial" w:cs="Arial"/>
          <w:sz w:val="24"/>
          <w:szCs w:val="24"/>
        </w:rPr>
      </w:pPr>
      <w:r w:rsidRPr="005022A6">
        <w:rPr>
          <w:rFonts w:ascii="Arial" w:hAnsi="Arial" w:cs="Arial"/>
          <w:sz w:val="24"/>
          <w:szCs w:val="24"/>
        </w:rPr>
        <w:t xml:space="preserve">Ukupne obveze financirane iz gradskog proračuna iznose </w:t>
      </w:r>
      <w:r>
        <w:rPr>
          <w:rFonts w:ascii="Arial" w:hAnsi="Arial" w:cs="Arial"/>
          <w:sz w:val="24"/>
          <w:szCs w:val="24"/>
        </w:rPr>
        <w:t>65.522,13</w:t>
      </w:r>
      <w:r w:rsidRPr="005022A6">
        <w:rPr>
          <w:rFonts w:ascii="Arial" w:hAnsi="Arial" w:cs="Arial"/>
          <w:sz w:val="24"/>
          <w:szCs w:val="24"/>
        </w:rPr>
        <w:t xml:space="preserve"> kn.</w:t>
      </w:r>
    </w:p>
    <w:p w14:paraId="7C9AA1FC" w14:textId="77777777" w:rsidR="00500E6C" w:rsidRDefault="00500E6C" w:rsidP="00500E6C">
      <w:pPr>
        <w:pStyle w:val="Bezproreda"/>
        <w:jc w:val="both"/>
        <w:rPr>
          <w:rFonts w:ascii="Arial" w:hAnsi="Arial" w:cs="Arial"/>
          <w:sz w:val="24"/>
          <w:szCs w:val="24"/>
        </w:rPr>
      </w:pPr>
    </w:p>
    <w:p w14:paraId="534537D5" w14:textId="77777777" w:rsidR="00500E6C" w:rsidRDefault="00500E6C" w:rsidP="00500E6C">
      <w:pPr>
        <w:pStyle w:val="Bezproreda"/>
        <w:jc w:val="both"/>
        <w:rPr>
          <w:rFonts w:ascii="Arial" w:hAnsi="Arial" w:cs="Arial"/>
          <w:sz w:val="24"/>
          <w:szCs w:val="24"/>
        </w:rPr>
      </w:pPr>
    </w:p>
    <w:p w14:paraId="217BC6D0" w14:textId="77777777" w:rsidR="00500E6C" w:rsidRPr="007C33A4" w:rsidRDefault="00500E6C" w:rsidP="00500E6C">
      <w:pPr>
        <w:pStyle w:val="Bezproreda"/>
        <w:jc w:val="both"/>
        <w:rPr>
          <w:rFonts w:ascii="Arial" w:hAnsi="Arial" w:cs="Arial"/>
          <w:b/>
          <w:sz w:val="24"/>
          <w:szCs w:val="24"/>
          <w:u w:val="single"/>
        </w:rPr>
      </w:pPr>
      <w:r w:rsidRPr="007C33A4">
        <w:rPr>
          <w:rFonts w:ascii="Arial" w:hAnsi="Arial" w:cs="Arial"/>
          <w:b/>
          <w:sz w:val="24"/>
          <w:szCs w:val="24"/>
          <w:u w:val="single"/>
        </w:rPr>
        <w:lastRenderedPageBreak/>
        <w:t>Obveze koje se financiraju iz državnog proračuna su slijedeće:</w:t>
      </w:r>
    </w:p>
    <w:p w14:paraId="2486EAA3" w14:textId="77777777" w:rsidR="00500E6C" w:rsidRPr="00E90CFC" w:rsidRDefault="00500E6C" w:rsidP="00500E6C">
      <w:pPr>
        <w:pStyle w:val="Bezproreda"/>
        <w:numPr>
          <w:ilvl w:val="0"/>
          <w:numId w:val="1"/>
        </w:numPr>
        <w:jc w:val="both"/>
        <w:rPr>
          <w:rFonts w:ascii="Arial" w:hAnsi="Arial" w:cs="Arial"/>
          <w:sz w:val="24"/>
          <w:szCs w:val="24"/>
        </w:rPr>
      </w:pPr>
      <w:r>
        <w:rPr>
          <w:rFonts w:ascii="Arial" w:hAnsi="Arial" w:cs="Arial"/>
          <w:sz w:val="24"/>
          <w:szCs w:val="24"/>
        </w:rPr>
        <w:t xml:space="preserve">Obveze za zaposlene u iznosu </w:t>
      </w:r>
      <w:r w:rsidRPr="00E90CFC">
        <w:rPr>
          <w:rFonts w:ascii="Arial" w:hAnsi="Arial" w:cs="Arial"/>
          <w:sz w:val="24"/>
          <w:szCs w:val="24"/>
        </w:rPr>
        <w:t xml:space="preserve">od </w:t>
      </w:r>
      <w:r>
        <w:rPr>
          <w:rFonts w:ascii="Arial" w:hAnsi="Arial" w:cs="Arial"/>
          <w:sz w:val="24"/>
          <w:szCs w:val="24"/>
        </w:rPr>
        <w:t>470.508,58</w:t>
      </w:r>
      <w:r w:rsidRPr="00E90CFC">
        <w:rPr>
          <w:rFonts w:ascii="Arial" w:hAnsi="Arial" w:cs="Arial"/>
          <w:sz w:val="24"/>
          <w:szCs w:val="24"/>
        </w:rPr>
        <w:t xml:space="preserve"> kn, a odnose se na isplatu plaće </w:t>
      </w:r>
      <w:r>
        <w:rPr>
          <w:rFonts w:ascii="Arial" w:hAnsi="Arial" w:cs="Arial"/>
          <w:sz w:val="24"/>
          <w:szCs w:val="24"/>
        </w:rPr>
        <w:t xml:space="preserve">i materijalnih prava </w:t>
      </w:r>
      <w:r w:rsidRPr="00E90CFC">
        <w:rPr>
          <w:rFonts w:ascii="Arial" w:hAnsi="Arial" w:cs="Arial"/>
          <w:sz w:val="24"/>
          <w:szCs w:val="24"/>
        </w:rPr>
        <w:t>zaposlenima za mjesec prosinac 202</w:t>
      </w:r>
      <w:r>
        <w:rPr>
          <w:rFonts w:ascii="Arial" w:hAnsi="Arial" w:cs="Arial"/>
          <w:sz w:val="24"/>
          <w:szCs w:val="24"/>
        </w:rPr>
        <w:t>2</w:t>
      </w:r>
      <w:r w:rsidRPr="00E90CFC">
        <w:rPr>
          <w:rFonts w:ascii="Arial" w:hAnsi="Arial" w:cs="Arial"/>
          <w:sz w:val="24"/>
          <w:szCs w:val="24"/>
        </w:rPr>
        <w:t>. godine</w:t>
      </w:r>
      <w:r>
        <w:rPr>
          <w:rFonts w:ascii="Arial" w:hAnsi="Arial" w:cs="Arial"/>
          <w:sz w:val="24"/>
          <w:szCs w:val="24"/>
        </w:rPr>
        <w:t>.</w:t>
      </w:r>
    </w:p>
    <w:p w14:paraId="66E43738" w14:textId="77777777" w:rsidR="00500E6C" w:rsidRDefault="00500E6C" w:rsidP="00500E6C">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materijalne rashode u iznosu od </w:t>
      </w:r>
      <w:r>
        <w:rPr>
          <w:rFonts w:ascii="Arial" w:hAnsi="Arial" w:cs="Arial"/>
          <w:sz w:val="24"/>
          <w:szCs w:val="24"/>
        </w:rPr>
        <w:t>11.081,67</w:t>
      </w:r>
      <w:r w:rsidRPr="00E90CFC">
        <w:rPr>
          <w:rFonts w:ascii="Arial" w:hAnsi="Arial" w:cs="Arial"/>
          <w:sz w:val="24"/>
          <w:szCs w:val="24"/>
        </w:rPr>
        <w:t xml:space="preserve"> kn koje se odnose na isplatu naknade za prijevoz za prosinac 202</w:t>
      </w:r>
      <w:r>
        <w:rPr>
          <w:rFonts w:ascii="Arial" w:hAnsi="Arial" w:cs="Arial"/>
          <w:sz w:val="24"/>
          <w:szCs w:val="24"/>
        </w:rPr>
        <w:t>2</w:t>
      </w:r>
      <w:r w:rsidRPr="00E90CFC">
        <w:rPr>
          <w:rFonts w:ascii="Arial" w:hAnsi="Arial" w:cs="Arial"/>
          <w:sz w:val="24"/>
          <w:szCs w:val="24"/>
        </w:rPr>
        <w:t>. godine</w:t>
      </w:r>
      <w:r>
        <w:rPr>
          <w:rFonts w:ascii="Arial" w:hAnsi="Arial" w:cs="Arial"/>
          <w:sz w:val="24"/>
          <w:szCs w:val="24"/>
        </w:rPr>
        <w:t>, naknade zbog nezapošljavanja invalida za prosinac 2022. godine i kupovinu potrošnog materijala za djecu iz Ukrajine.</w:t>
      </w:r>
    </w:p>
    <w:p w14:paraId="5C274E89" w14:textId="77777777" w:rsidR="00500E6C" w:rsidRPr="00E90CFC" w:rsidRDefault="00500E6C" w:rsidP="00500E6C">
      <w:pPr>
        <w:pStyle w:val="Bezproreda"/>
        <w:numPr>
          <w:ilvl w:val="0"/>
          <w:numId w:val="1"/>
        </w:numPr>
        <w:jc w:val="both"/>
        <w:rPr>
          <w:rFonts w:ascii="Arial" w:hAnsi="Arial" w:cs="Arial"/>
          <w:sz w:val="24"/>
          <w:szCs w:val="24"/>
        </w:rPr>
      </w:pPr>
      <w:r w:rsidRPr="00E90CFC">
        <w:rPr>
          <w:rFonts w:ascii="Arial" w:hAnsi="Arial" w:cs="Arial"/>
          <w:sz w:val="24"/>
          <w:szCs w:val="24"/>
        </w:rPr>
        <w:t xml:space="preserve">Ostale tekuće obveze </w:t>
      </w:r>
      <w:r>
        <w:rPr>
          <w:rFonts w:ascii="Arial" w:hAnsi="Arial" w:cs="Arial"/>
          <w:sz w:val="24"/>
          <w:szCs w:val="24"/>
        </w:rPr>
        <w:t xml:space="preserve">u iznosu od 113.036,93 kn </w:t>
      </w:r>
      <w:r w:rsidRPr="00E90CFC">
        <w:rPr>
          <w:rFonts w:ascii="Arial" w:hAnsi="Arial" w:cs="Arial"/>
          <w:sz w:val="24"/>
          <w:szCs w:val="24"/>
        </w:rPr>
        <w:t xml:space="preserve">odnose se </w:t>
      </w:r>
      <w:r>
        <w:rPr>
          <w:rFonts w:ascii="Arial" w:hAnsi="Arial" w:cs="Arial"/>
          <w:sz w:val="24"/>
          <w:szCs w:val="24"/>
        </w:rPr>
        <w:t>100.527,97</w:t>
      </w:r>
      <w:r w:rsidRPr="00E90CFC">
        <w:rPr>
          <w:rFonts w:ascii="Arial" w:hAnsi="Arial" w:cs="Arial"/>
          <w:sz w:val="24"/>
          <w:szCs w:val="24"/>
        </w:rPr>
        <w:t xml:space="preserve">  bolovanja kn, </w:t>
      </w:r>
      <w:r>
        <w:rPr>
          <w:rFonts w:ascii="Arial" w:hAnsi="Arial" w:cs="Arial"/>
          <w:sz w:val="24"/>
          <w:szCs w:val="24"/>
        </w:rPr>
        <w:t>12.508,96</w:t>
      </w:r>
      <w:r w:rsidRPr="00E90CFC">
        <w:rPr>
          <w:rFonts w:ascii="Arial" w:hAnsi="Arial" w:cs="Arial"/>
          <w:sz w:val="24"/>
          <w:szCs w:val="24"/>
        </w:rPr>
        <w:t xml:space="preserve"> kn povrat poreza</w:t>
      </w:r>
      <w:r>
        <w:rPr>
          <w:rFonts w:ascii="Arial" w:hAnsi="Arial" w:cs="Arial"/>
          <w:sz w:val="24"/>
          <w:szCs w:val="24"/>
        </w:rPr>
        <w:t>.</w:t>
      </w:r>
    </w:p>
    <w:p w14:paraId="6AFCCCE3" w14:textId="77777777" w:rsidR="00500E6C" w:rsidRPr="00E90CFC" w:rsidRDefault="00500E6C" w:rsidP="00500E6C">
      <w:pPr>
        <w:pStyle w:val="Bezproreda"/>
        <w:ind w:left="720"/>
        <w:jc w:val="both"/>
        <w:rPr>
          <w:rFonts w:ascii="Arial" w:hAnsi="Arial" w:cs="Arial"/>
          <w:sz w:val="24"/>
          <w:szCs w:val="24"/>
        </w:rPr>
      </w:pPr>
    </w:p>
    <w:p w14:paraId="7F4D089D" w14:textId="77777777" w:rsidR="00500E6C" w:rsidRPr="00E90CFC" w:rsidRDefault="00500E6C" w:rsidP="00500E6C">
      <w:pPr>
        <w:pStyle w:val="Bezproreda"/>
        <w:ind w:left="720"/>
        <w:jc w:val="both"/>
        <w:rPr>
          <w:rFonts w:ascii="Arial" w:hAnsi="Arial" w:cs="Arial"/>
          <w:sz w:val="24"/>
          <w:szCs w:val="24"/>
        </w:rPr>
      </w:pPr>
      <w:r w:rsidRPr="00E90CFC">
        <w:rPr>
          <w:rFonts w:ascii="Arial" w:hAnsi="Arial" w:cs="Arial"/>
          <w:sz w:val="24"/>
          <w:szCs w:val="24"/>
        </w:rPr>
        <w:t xml:space="preserve">Ukupne obveze financirane iz državnog proračuna iznose </w:t>
      </w:r>
      <w:r>
        <w:rPr>
          <w:rFonts w:ascii="Arial" w:hAnsi="Arial" w:cs="Arial"/>
          <w:sz w:val="24"/>
          <w:szCs w:val="24"/>
        </w:rPr>
        <w:t>594.627,18</w:t>
      </w:r>
      <w:r w:rsidRPr="00E90CFC">
        <w:rPr>
          <w:rFonts w:ascii="Arial" w:hAnsi="Arial" w:cs="Arial"/>
          <w:sz w:val="24"/>
          <w:szCs w:val="24"/>
        </w:rPr>
        <w:t xml:space="preserve"> kn.</w:t>
      </w:r>
    </w:p>
    <w:p w14:paraId="49505B75" w14:textId="77777777" w:rsidR="00500E6C" w:rsidRPr="00E90CFC" w:rsidRDefault="00500E6C" w:rsidP="00500E6C">
      <w:pPr>
        <w:pStyle w:val="Bezproreda"/>
        <w:jc w:val="both"/>
        <w:rPr>
          <w:rFonts w:ascii="Arial" w:hAnsi="Arial" w:cs="Arial"/>
          <w:sz w:val="24"/>
          <w:szCs w:val="24"/>
        </w:rPr>
      </w:pPr>
    </w:p>
    <w:p w14:paraId="2AD16B0D" w14:textId="77777777" w:rsidR="00500E6C" w:rsidRPr="00E90CFC" w:rsidRDefault="00500E6C" w:rsidP="00500E6C">
      <w:pPr>
        <w:pStyle w:val="Bezproreda"/>
        <w:jc w:val="both"/>
        <w:rPr>
          <w:rFonts w:ascii="Arial" w:hAnsi="Arial" w:cs="Arial"/>
          <w:sz w:val="24"/>
          <w:szCs w:val="24"/>
        </w:rPr>
      </w:pPr>
    </w:p>
    <w:p w14:paraId="3F049981" w14:textId="77777777" w:rsidR="00500E6C" w:rsidRPr="00E90CFC" w:rsidRDefault="00500E6C" w:rsidP="00500E6C">
      <w:pPr>
        <w:pStyle w:val="Bezproreda"/>
        <w:jc w:val="both"/>
        <w:rPr>
          <w:rFonts w:ascii="Arial" w:hAnsi="Arial" w:cs="Arial"/>
          <w:sz w:val="24"/>
          <w:szCs w:val="24"/>
        </w:rPr>
      </w:pPr>
    </w:p>
    <w:p w14:paraId="2E81C427" w14:textId="77777777" w:rsidR="00500E6C" w:rsidRPr="00E90CFC" w:rsidRDefault="00500E6C" w:rsidP="00500E6C">
      <w:pPr>
        <w:pStyle w:val="Bezproreda"/>
        <w:jc w:val="both"/>
        <w:rPr>
          <w:rFonts w:ascii="Arial" w:hAnsi="Arial" w:cs="Arial"/>
          <w:b/>
          <w:sz w:val="24"/>
          <w:szCs w:val="24"/>
          <w:u w:val="single"/>
        </w:rPr>
      </w:pPr>
      <w:r w:rsidRPr="00E90CFC">
        <w:rPr>
          <w:rFonts w:ascii="Arial" w:hAnsi="Arial" w:cs="Arial"/>
          <w:b/>
          <w:sz w:val="24"/>
          <w:szCs w:val="24"/>
          <w:u w:val="single"/>
        </w:rPr>
        <w:t>Obveze koje se financiraju iz vlastitih sredstava su slijedeće:</w:t>
      </w:r>
    </w:p>
    <w:p w14:paraId="434EE149" w14:textId="77777777" w:rsidR="00500E6C" w:rsidRPr="00E90CFC" w:rsidRDefault="00500E6C" w:rsidP="00500E6C">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zaposlene u iznosu od </w:t>
      </w:r>
      <w:r>
        <w:rPr>
          <w:rFonts w:ascii="Arial" w:hAnsi="Arial" w:cs="Arial"/>
          <w:sz w:val="24"/>
          <w:szCs w:val="24"/>
        </w:rPr>
        <w:t>25.350,13</w:t>
      </w:r>
      <w:r w:rsidRPr="00E90CFC">
        <w:rPr>
          <w:rFonts w:ascii="Arial" w:hAnsi="Arial" w:cs="Arial"/>
          <w:sz w:val="24"/>
          <w:szCs w:val="24"/>
        </w:rPr>
        <w:t xml:space="preserve"> kn koje se odnose na isplatu plaće zaposlenima u PB za prosinac 202</w:t>
      </w:r>
      <w:r>
        <w:rPr>
          <w:rFonts w:ascii="Arial" w:hAnsi="Arial" w:cs="Arial"/>
          <w:sz w:val="24"/>
          <w:szCs w:val="24"/>
        </w:rPr>
        <w:t>2</w:t>
      </w:r>
      <w:r w:rsidRPr="00E90CFC">
        <w:rPr>
          <w:rFonts w:ascii="Arial" w:hAnsi="Arial" w:cs="Arial"/>
          <w:sz w:val="24"/>
          <w:szCs w:val="24"/>
        </w:rPr>
        <w:t>.</w:t>
      </w:r>
    </w:p>
    <w:p w14:paraId="4425948C" w14:textId="77777777" w:rsidR="00500E6C" w:rsidRPr="00E90CFC" w:rsidRDefault="00500E6C" w:rsidP="00500E6C">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materijalne rashode u iznosu od </w:t>
      </w:r>
      <w:r>
        <w:rPr>
          <w:rFonts w:ascii="Arial" w:hAnsi="Arial" w:cs="Arial"/>
          <w:sz w:val="24"/>
          <w:szCs w:val="24"/>
        </w:rPr>
        <w:t>35.003,59</w:t>
      </w:r>
      <w:r w:rsidRPr="00E90CFC">
        <w:rPr>
          <w:rFonts w:ascii="Arial" w:hAnsi="Arial" w:cs="Arial"/>
          <w:sz w:val="24"/>
          <w:szCs w:val="24"/>
        </w:rPr>
        <w:t xml:space="preserve"> kn </w:t>
      </w:r>
      <w:r>
        <w:rPr>
          <w:rFonts w:ascii="Arial" w:hAnsi="Arial" w:cs="Arial"/>
          <w:sz w:val="24"/>
          <w:szCs w:val="24"/>
        </w:rPr>
        <w:t xml:space="preserve">odnose se na nabavku </w:t>
      </w:r>
      <w:r w:rsidRPr="00E90CFC">
        <w:rPr>
          <w:rFonts w:ascii="Arial" w:hAnsi="Arial" w:cs="Arial"/>
          <w:sz w:val="24"/>
          <w:szCs w:val="24"/>
        </w:rPr>
        <w:t>namirnic</w:t>
      </w:r>
      <w:r>
        <w:rPr>
          <w:rFonts w:ascii="Arial" w:hAnsi="Arial" w:cs="Arial"/>
          <w:sz w:val="24"/>
          <w:szCs w:val="24"/>
        </w:rPr>
        <w:t>a</w:t>
      </w:r>
      <w:r w:rsidRPr="00E90CFC">
        <w:rPr>
          <w:rFonts w:ascii="Arial" w:hAnsi="Arial" w:cs="Arial"/>
          <w:sz w:val="24"/>
          <w:szCs w:val="24"/>
        </w:rPr>
        <w:t xml:space="preserve"> za školsku kuhinju</w:t>
      </w:r>
      <w:r>
        <w:rPr>
          <w:rFonts w:ascii="Arial" w:hAnsi="Arial" w:cs="Arial"/>
          <w:sz w:val="24"/>
          <w:szCs w:val="24"/>
        </w:rPr>
        <w:t xml:space="preserve"> (marende i </w:t>
      </w:r>
      <w:proofErr w:type="spellStart"/>
      <w:r w:rsidRPr="00E90CFC">
        <w:rPr>
          <w:rFonts w:ascii="Arial" w:hAnsi="Arial" w:cs="Arial"/>
          <w:sz w:val="24"/>
          <w:szCs w:val="24"/>
        </w:rPr>
        <w:t>ručkovi</w:t>
      </w:r>
      <w:proofErr w:type="spellEnd"/>
      <w:r w:rsidRPr="00E90CFC">
        <w:rPr>
          <w:rFonts w:ascii="Arial" w:hAnsi="Arial" w:cs="Arial"/>
          <w:sz w:val="24"/>
          <w:szCs w:val="24"/>
        </w:rPr>
        <w:t>).</w:t>
      </w:r>
    </w:p>
    <w:p w14:paraId="70C08F54" w14:textId="77777777" w:rsidR="00500E6C" w:rsidRDefault="00500E6C" w:rsidP="00500E6C">
      <w:pPr>
        <w:pStyle w:val="Bezproreda"/>
        <w:jc w:val="both"/>
        <w:rPr>
          <w:rFonts w:ascii="Arial" w:hAnsi="Arial" w:cs="Arial"/>
          <w:sz w:val="24"/>
          <w:szCs w:val="24"/>
        </w:rPr>
      </w:pPr>
    </w:p>
    <w:p w14:paraId="26478CDE" w14:textId="77777777" w:rsidR="00500E6C" w:rsidRPr="00063037" w:rsidRDefault="00500E6C" w:rsidP="00500E6C">
      <w:pPr>
        <w:pStyle w:val="Bezproreda"/>
        <w:ind w:firstLine="708"/>
        <w:jc w:val="both"/>
        <w:rPr>
          <w:rFonts w:ascii="Arial" w:hAnsi="Arial" w:cs="Arial"/>
          <w:sz w:val="24"/>
          <w:szCs w:val="24"/>
        </w:rPr>
      </w:pPr>
      <w:r w:rsidRPr="00063037">
        <w:rPr>
          <w:rFonts w:ascii="Arial" w:hAnsi="Arial" w:cs="Arial"/>
          <w:sz w:val="24"/>
          <w:szCs w:val="24"/>
        </w:rPr>
        <w:t xml:space="preserve">Ukupne obveze financirane iz vlastitih sredstava iznose </w:t>
      </w:r>
      <w:r>
        <w:rPr>
          <w:rFonts w:ascii="Arial" w:hAnsi="Arial" w:cs="Arial"/>
          <w:sz w:val="24"/>
          <w:szCs w:val="24"/>
        </w:rPr>
        <w:t xml:space="preserve">60.353,72 </w:t>
      </w:r>
      <w:r w:rsidRPr="00063037">
        <w:rPr>
          <w:rFonts w:ascii="Arial" w:hAnsi="Arial" w:cs="Arial"/>
          <w:sz w:val="24"/>
          <w:szCs w:val="24"/>
        </w:rPr>
        <w:t xml:space="preserve">kn. </w:t>
      </w:r>
    </w:p>
    <w:p w14:paraId="21F3E429" w14:textId="77777777" w:rsidR="00500E6C" w:rsidRPr="00063037" w:rsidRDefault="00500E6C" w:rsidP="00500E6C">
      <w:pPr>
        <w:pStyle w:val="Bezproreda"/>
        <w:jc w:val="both"/>
        <w:rPr>
          <w:rFonts w:ascii="Arial" w:hAnsi="Arial" w:cs="Arial"/>
          <w:sz w:val="24"/>
          <w:szCs w:val="24"/>
        </w:rPr>
      </w:pPr>
    </w:p>
    <w:p w14:paraId="2484C5A0" w14:textId="77777777" w:rsidR="00500E6C" w:rsidRPr="00063037" w:rsidRDefault="00500E6C" w:rsidP="00500E6C">
      <w:pPr>
        <w:pStyle w:val="Bezproreda"/>
        <w:jc w:val="both"/>
        <w:rPr>
          <w:rFonts w:ascii="Arial" w:hAnsi="Arial" w:cs="Arial"/>
          <w:sz w:val="24"/>
          <w:szCs w:val="24"/>
        </w:rPr>
      </w:pPr>
    </w:p>
    <w:p w14:paraId="149E3E9B" w14:textId="77777777" w:rsidR="00500E6C" w:rsidRDefault="00500E6C" w:rsidP="00500E6C">
      <w:pPr>
        <w:pStyle w:val="Bezproreda"/>
        <w:jc w:val="both"/>
        <w:rPr>
          <w:rFonts w:ascii="Arial" w:hAnsi="Arial" w:cs="Arial"/>
          <w:sz w:val="24"/>
          <w:szCs w:val="24"/>
        </w:rPr>
      </w:pPr>
    </w:p>
    <w:p w14:paraId="15D46B9F" w14:textId="77777777" w:rsidR="00500E6C" w:rsidRPr="00EE310F" w:rsidRDefault="00500E6C" w:rsidP="00500E6C">
      <w:pPr>
        <w:pStyle w:val="Bezproreda"/>
        <w:jc w:val="both"/>
        <w:rPr>
          <w:rFonts w:ascii="Arial" w:hAnsi="Arial" w:cs="Arial"/>
          <w:sz w:val="24"/>
          <w:szCs w:val="24"/>
        </w:rPr>
      </w:pPr>
      <w:r w:rsidRPr="00EE310F">
        <w:rPr>
          <w:rFonts w:ascii="Arial" w:hAnsi="Arial" w:cs="Arial"/>
          <w:sz w:val="24"/>
          <w:szCs w:val="24"/>
        </w:rPr>
        <w:t xml:space="preserve">Mjesto i datum: Rijeka, </w:t>
      </w:r>
      <w:r>
        <w:rPr>
          <w:rFonts w:ascii="Arial" w:hAnsi="Arial" w:cs="Arial"/>
          <w:sz w:val="24"/>
          <w:szCs w:val="24"/>
        </w:rPr>
        <w:t>23.1</w:t>
      </w:r>
      <w:r w:rsidRPr="00EE310F">
        <w:rPr>
          <w:rFonts w:ascii="Arial" w:hAnsi="Arial" w:cs="Arial"/>
          <w:sz w:val="24"/>
          <w:szCs w:val="24"/>
        </w:rPr>
        <w:t>.20</w:t>
      </w:r>
      <w:r>
        <w:rPr>
          <w:rFonts w:ascii="Arial" w:hAnsi="Arial" w:cs="Arial"/>
          <w:sz w:val="24"/>
          <w:szCs w:val="24"/>
        </w:rPr>
        <w:t>23</w:t>
      </w:r>
      <w:r w:rsidRPr="00EE310F">
        <w:rPr>
          <w:rFonts w:ascii="Arial" w:hAnsi="Arial" w:cs="Arial"/>
          <w:sz w:val="24"/>
          <w:szCs w:val="24"/>
        </w:rPr>
        <w:t>. godine</w:t>
      </w:r>
    </w:p>
    <w:p w14:paraId="113165CB" w14:textId="77777777" w:rsidR="00500E6C" w:rsidRPr="00EE310F" w:rsidRDefault="00500E6C" w:rsidP="00500E6C">
      <w:pPr>
        <w:pStyle w:val="Bezproreda"/>
        <w:jc w:val="both"/>
        <w:rPr>
          <w:rFonts w:ascii="Arial" w:hAnsi="Arial" w:cs="Arial"/>
          <w:sz w:val="24"/>
          <w:szCs w:val="24"/>
        </w:rPr>
      </w:pPr>
    </w:p>
    <w:p w14:paraId="2F1AC49C" w14:textId="77777777" w:rsidR="00500E6C" w:rsidRPr="00EE310F" w:rsidRDefault="00500E6C" w:rsidP="00500E6C">
      <w:pPr>
        <w:pStyle w:val="Bezproreda"/>
        <w:jc w:val="both"/>
        <w:rPr>
          <w:rFonts w:ascii="Arial" w:hAnsi="Arial" w:cs="Arial"/>
          <w:sz w:val="24"/>
          <w:szCs w:val="24"/>
        </w:rPr>
      </w:pPr>
      <w:r w:rsidRPr="00EE310F">
        <w:rPr>
          <w:rFonts w:ascii="Arial" w:hAnsi="Arial" w:cs="Arial"/>
          <w:sz w:val="24"/>
          <w:szCs w:val="24"/>
        </w:rPr>
        <w:t xml:space="preserve">Osoba za kontakt: </w:t>
      </w:r>
      <w:r>
        <w:rPr>
          <w:rFonts w:ascii="Arial" w:hAnsi="Arial" w:cs="Arial"/>
          <w:sz w:val="24"/>
          <w:szCs w:val="24"/>
        </w:rPr>
        <w:t>Gordana Prpić</w:t>
      </w:r>
    </w:p>
    <w:p w14:paraId="30F5606D" w14:textId="77777777" w:rsidR="00500E6C" w:rsidRDefault="00500E6C" w:rsidP="00500E6C">
      <w:pPr>
        <w:pStyle w:val="Bezproreda"/>
        <w:jc w:val="both"/>
        <w:rPr>
          <w:rFonts w:ascii="Arial" w:hAnsi="Arial" w:cs="Arial"/>
          <w:sz w:val="24"/>
          <w:szCs w:val="24"/>
        </w:rPr>
      </w:pPr>
    </w:p>
    <w:p w14:paraId="50810193" w14:textId="77777777" w:rsidR="00500E6C" w:rsidRPr="00EE310F" w:rsidRDefault="00500E6C" w:rsidP="00500E6C">
      <w:pPr>
        <w:pStyle w:val="Bezproreda"/>
        <w:jc w:val="both"/>
        <w:rPr>
          <w:rFonts w:ascii="Arial" w:hAnsi="Arial" w:cs="Arial"/>
          <w:sz w:val="24"/>
          <w:szCs w:val="24"/>
        </w:rPr>
      </w:pPr>
      <w:r w:rsidRPr="00EE310F">
        <w:rPr>
          <w:rFonts w:ascii="Arial" w:hAnsi="Arial" w:cs="Arial"/>
          <w:sz w:val="24"/>
          <w:szCs w:val="24"/>
        </w:rPr>
        <w:t>Telefon: 051/</w:t>
      </w:r>
      <w:r>
        <w:rPr>
          <w:rFonts w:ascii="Arial" w:hAnsi="Arial" w:cs="Arial"/>
          <w:sz w:val="24"/>
          <w:szCs w:val="24"/>
        </w:rPr>
        <w:t>266084</w:t>
      </w:r>
    </w:p>
    <w:p w14:paraId="0026454A" w14:textId="77777777" w:rsidR="00500E6C" w:rsidRPr="00EE310F" w:rsidRDefault="00500E6C" w:rsidP="00500E6C">
      <w:pPr>
        <w:pStyle w:val="Bezproreda"/>
        <w:jc w:val="both"/>
        <w:rPr>
          <w:rFonts w:ascii="Arial" w:hAnsi="Arial" w:cs="Arial"/>
          <w:sz w:val="24"/>
          <w:szCs w:val="24"/>
        </w:rPr>
      </w:pPr>
    </w:p>
    <w:p w14:paraId="573CD60A" w14:textId="77777777" w:rsidR="00500E6C" w:rsidRPr="00EE310F" w:rsidRDefault="00500E6C" w:rsidP="00500E6C">
      <w:pPr>
        <w:pStyle w:val="Bezproreda"/>
        <w:jc w:val="both"/>
        <w:rPr>
          <w:rFonts w:ascii="Arial" w:hAnsi="Arial" w:cs="Arial"/>
          <w:sz w:val="24"/>
          <w:szCs w:val="24"/>
        </w:rPr>
      </w:pPr>
    </w:p>
    <w:p w14:paraId="53EC1347" w14:textId="77777777" w:rsidR="00500E6C" w:rsidRPr="00EE310F" w:rsidRDefault="00500E6C" w:rsidP="00500E6C">
      <w:pPr>
        <w:pStyle w:val="Bezproreda"/>
        <w:jc w:val="both"/>
        <w:rPr>
          <w:rFonts w:ascii="Arial" w:hAnsi="Arial" w:cs="Arial"/>
          <w:sz w:val="24"/>
          <w:szCs w:val="24"/>
        </w:rPr>
      </w:pPr>
    </w:p>
    <w:p w14:paraId="22AC6442" w14:textId="77777777" w:rsidR="00500E6C" w:rsidRPr="00EE310F" w:rsidRDefault="00500E6C" w:rsidP="00500E6C">
      <w:pPr>
        <w:pStyle w:val="Bezproreda"/>
        <w:jc w:val="center"/>
        <w:rPr>
          <w:rFonts w:ascii="Arial" w:hAnsi="Arial" w:cs="Arial"/>
          <w:sz w:val="24"/>
          <w:szCs w:val="24"/>
        </w:rPr>
      </w:pPr>
      <w:r w:rsidRPr="00EE310F">
        <w:rPr>
          <w:rFonts w:ascii="Arial" w:hAnsi="Arial" w:cs="Arial"/>
          <w:sz w:val="24"/>
          <w:szCs w:val="24"/>
        </w:rPr>
        <w:t>M.P.</w:t>
      </w:r>
    </w:p>
    <w:p w14:paraId="4A8F0D2B" w14:textId="77777777" w:rsidR="00500E6C" w:rsidRPr="00EE310F" w:rsidRDefault="00500E6C" w:rsidP="00500E6C">
      <w:pPr>
        <w:pStyle w:val="Bezproreda"/>
        <w:jc w:val="both"/>
        <w:rPr>
          <w:rFonts w:ascii="Arial" w:hAnsi="Arial" w:cs="Arial"/>
          <w:sz w:val="24"/>
          <w:szCs w:val="24"/>
        </w:rPr>
      </w:pPr>
    </w:p>
    <w:p w14:paraId="6CF9189D" w14:textId="77777777" w:rsidR="00500E6C" w:rsidRPr="00EE310F" w:rsidRDefault="00500E6C" w:rsidP="00500E6C">
      <w:pPr>
        <w:pStyle w:val="Bezproreda"/>
        <w:jc w:val="right"/>
        <w:rPr>
          <w:rFonts w:ascii="Arial" w:hAnsi="Arial" w:cs="Arial"/>
          <w:sz w:val="24"/>
          <w:szCs w:val="24"/>
        </w:rPr>
      </w:pPr>
      <w:r w:rsidRPr="00EE310F">
        <w:rPr>
          <w:rFonts w:ascii="Arial" w:hAnsi="Arial" w:cs="Arial"/>
          <w:sz w:val="24"/>
          <w:szCs w:val="24"/>
        </w:rPr>
        <w:t>Zakonski predstavnik:</w:t>
      </w:r>
    </w:p>
    <w:p w14:paraId="2B3231C1" w14:textId="77777777" w:rsidR="00500E6C" w:rsidRPr="00EE310F" w:rsidRDefault="00500E6C" w:rsidP="00500E6C">
      <w:pPr>
        <w:pStyle w:val="Bezproreda"/>
        <w:jc w:val="right"/>
        <w:rPr>
          <w:rFonts w:ascii="Arial" w:hAnsi="Arial" w:cs="Arial"/>
          <w:sz w:val="24"/>
          <w:szCs w:val="24"/>
        </w:rPr>
      </w:pPr>
    </w:p>
    <w:p w14:paraId="3FAB7030" w14:textId="77777777" w:rsidR="00500E6C" w:rsidRPr="00EE310F" w:rsidRDefault="00500E6C" w:rsidP="00500E6C">
      <w:pPr>
        <w:pStyle w:val="Bezproreda"/>
        <w:jc w:val="right"/>
        <w:rPr>
          <w:rFonts w:ascii="Arial" w:hAnsi="Arial" w:cs="Arial"/>
          <w:sz w:val="24"/>
          <w:szCs w:val="24"/>
        </w:rPr>
      </w:pPr>
    </w:p>
    <w:p w14:paraId="2EFBA852" w14:textId="77777777" w:rsidR="00500E6C" w:rsidRPr="00EE310F" w:rsidRDefault="00500E6C" w:rsidP="00500E6C">
      <w:pPr>
        <w:pStyle w:val="Bezproreda"/>
        <w:jc w:val="right"/>
        <w:rPr>
          <w:rFonts w:ascii="Arial" w:hAnsi="Arial" w:cs="Arial"/>
          <w:sz w:val="24"/>
          <w:szCs w:val="24"/>
        </w:rPr>
      </w:pPr>
      <w:r w:rsidRPr="00EE310F">
        <w:rPr>
          <w:rFonts w:ascii="Arial" w:hAnsi="Arial" w:cs="Arial"/>
          <w:sz w:val="24"/>
          <w:szCs w:val="24"/>
        </w:rPr>
        <w:t>_________________________</w:t>
      </w:r>
    </w:p>
    <w:p w14:paraId="07752530" w14:textId="77777777" w:rsidR="00500E6C" w:rsidRDefault="00500E6C" w:rsidP="00500E6C">
      <w:pPr>
        <w:pStyle w:val="Bezproreda"/>
        <w:jc w:val="right"/>
        <w:rPr>
          <w:rFonts w:ascii="Arial" w:hAnsi="Arial" w:cs="Arial"/>
          <w:sz w:val="24"/>
          <w:szCs w:val="24"/>
        </w:rPr>
      </w:pPr>
    </w:p>
    <w:p w14:paraId="34205C48" w14:textId="77777777" w:rsidR="00500E6C" w:rsidRDefault="00500E6C" w:rsidP="00500E6C">
      <w:pPr>
        <w:pStyle w:val="Bezproreda"/>
        <w:jc w:val="right"/>
        <w:rPr>
          <w:rFonts w:ascii="Arial" w:hAnsi="Arial" w:cs="Arial"/>
          <w:sz w:val="24"/>
          <w:szCs w:val="24"/>
        </w:rPr>
      </w:pPr>
      <w:r>
        <w:rPr>
          <w:rFonts w:ascii="Arial" w:hAnsi="Arial" w:cs="Arial"/>
          <w:sz w:val="24"/>
          <w:szCs w:val="24"/>
        </w:rPr>
        <w:t xml:space="preserve">Josipa Gračanin, prof. </w:t>
      </w:r>
    </w:p>
    <w:p w14:paraId="270E41AD" w14:textId="77777777" w:rsidR="00B93B85" w:rsidRPr="008B4DD0" w:rsidRDefault="00B93B85" w:rsidP="00B93B85">
      <w:pPr>
        <w:pStyle w:val="Bezproreda"/>
        <w:jc w:val="right"/>
        <w:rPr>
          <w:rFonts w:ascii="Arial" w:hAnsi="Arial" w:cs="Arial"/>
          <w:sz w:val="24"/>
          <w:szCs w:val="24"/>
        </w:rPr>
      </w:pPr>
    </w:p>
    <w:p w14:paraId="13018BA3" w14:textId="77777777" w:rsidR="00741336" w:rsidRDefault="00741336"/>
    <w:sectPr w:rsidR="00741336" w:rsidSect="009D2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D0AE2"/>
    <w:multiLevelType w:val="hybridMultilevel"/>
    <w:tmpl w:val="DFF4205C"/>
    <w:lvl w:ilvl="0" w:tplc="389287A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BF"/>
    <w:rsid w:val="001E2EF2"/>
    <w:rsid w:val="00500E6C"/>
    <w:rsid w:val="00563FBF"/>
    <w:rsid w:val="00741336"/>
    <w:rsid w:val="00B93B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6F8C"/>
  <w15:chartTrackingRefBased/>
  <w15:docId w15:val="{FAD3E958-E662-4B4D-B947-BA591610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B8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93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2586</Words>
  <Characters>14745</Characters>
  <Application>Microsoft Office Word</Application>
  <DocSecurity>0</DocSecurity>
  <Lines>122</Lines>
  <Paragraphs>34</Paragraphs>
  <ScaleCrop>false</ScaleCrop>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Prpić</dc:creator>
  <cp:keywords/>
  <dc:description/>
  <cp:lastModifiedBy>Gordana Prpić</cp:lastModifiedBy>
  <cp:revision>4</cp:revision>
  <dcterms:created xsi:type="dcterms:W3CDTF">2023-01-30T11:04:00Z</dcterms:created>
  <dcterms:modified xsi:type="dcterms:W3CDTF">2023-01-30T11:08:00Z</dcterms:modified>
</cp:coreProperties>
</file>